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9"/>
        <w:keepNext/>
        <w:keepLines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80" w:lineRule="exact"/>
        <w:ind w:left="0" w:right="0" w:firstLine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  <w:bookmarkStart w:id="0" w:name="bookmark14"/>
      <w:r>
        <w:rPr>
          <w:rFonts w:hint="eastAsia" w:ascii="方正小标宋简体" w:hAnsi="方正小标宋简体" w:eastAsia="方正小标宋简体" w:cs="方正小标宋简体"/>
          <w:color w:val="000000"/>
          <w:spacing w:val="0"/>
          <w:w w:val="100"/>
          <w:position w:val="0"/>
          <w:sz w:val="44"/>
          <w:szCs w:val="44"/>
          <w:shd w:val="clear" w:color="auto" w:fill="auto"/>
          <w:lang w:eastAsia="zh-CN"/>
        </w:rPr>
        <w:t>哈尔滨</w:t>
      </w:r>
      <w:r>
        <w:rPr>
          <w:rFonts w:hint="eastAsia" w:ascii="方正小标宋简体" w:hAnsi="方正小标宋简体" w:eastAsia="方正小标宋简体" w:cs="方正小标宋简体"/>
          <w:color w:val="000000"/>
          <w:spacing w:val="0"/>
          <w:w w:val="100"/>
          <w:position w:val="0"/>
          <w:sz w:val="44"/>
          <w:szCs w:val="44"/>
          <w:shd w:val="clear" w:color="auto" w:fill="auto"/>
        </w:rPr>
        <w:t>老字号认定管理办法</w:t>
      </w:r>
      <w:bookmarkEnd w:id="0"/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第一章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总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则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第一条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为贯彻落实《商务部等8部门关于促进老字号创新发展的意见》《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黑龙江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省关于促进老字号创新发展的实施意见》等文件精神，加快促进我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老字号创新发展，充分发挥老字号在商贸流通、消费促进、质量管理、技术创新、品牌建设和文化传承等方面的示范引领作用，服务构建以国内大循环为主体、国内国际双循环相互促进的新发展格局，参照《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龙江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认定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管理办法》制定本办法。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本办法所称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Harbin Time-honored Brand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，是指历史底蕴深厚、文化特色鲜明、工艺技术独特、设计制造精良、产品服务优质、营销渠道高效、社会广泛认同、消费者满意的品牌（字号、商标等）。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第三条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负责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老字号认定工作，会同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市文化和旅游（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文物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）局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、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市场监管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知识产权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局（以下称相关部门）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将符合本办法第二条、第六条、第七条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等条款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规定，在全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范围内具有较强示范引领性的品牌认定为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，将其所属企业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认定为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建立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区、县（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商务主管部门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依据本办法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负责本行政区域内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的推荐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工作。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第四条</w:t>
      </w:r>
      <w:r>
        <w:rPr>
          <w:rFonts w:hint="default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老字号认定遵循“自愿申报、自主创建、优中择优、动态管理”的原则。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6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第五条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老字号认定企业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应当体现品牌示范性、企业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代表性、行业引领性，注重文化、传承、理念、设计、研发、工艺、技术、制造、产品、服务、经营、营销、管理等各方面创新，与时俱进、守正创新，彰显经济价值和文化价值。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第二章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认定条件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第六条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老字号应当具备以下基本条件：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（一）品牌创立时间在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25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年（含）以上；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（二）具有中华民族特色和鲜明的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地域文化特征；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（三）面向居民生活提供经济价值、文化价值较高的产品、技艺或服务；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（四）在所属行业或领域内具有代表性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引领性和示范性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得到广泛的社会认同和赞誉。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第七条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应当具备以下基本条件：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en-US" w:bidi="en-US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 w:bidi="en-US"/>
        </w:rPr>
        <w:t>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en-US" w:bidi="en-US"/>
        </w:rPr>
        <w:t>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境内依法设立；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（二）依法拥有与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老字号相一致的字号，或与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老字号相一致的注册商标的所有权或使用权且未侵犯他人知识产权，传承关系明确且无争议；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（三）主营业务连续经营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15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年（含）以上，且主要面向居民生活提供商品或服务；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（四）经营状况良好，且具有较强的可持续发展能力；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（五）具有符合现代要求的企业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治理模式，在设计、研发、工艺、技术、制造、产品、服务和经营理念、营销渠道、管理模式等方面具备较强的创新能力；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（六）在所属行业或领域内具有较强影响力；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（七）未在经营异常名录或严重违法失信名单中。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第三章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申报与认定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第八条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会同相关部门原则上每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年认定并公布新 一批次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老字号申报和认定工作具体时间安排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以市商务局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发布通知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为准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第九条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符合本办法第六条、第七条规定条件的企业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应在规定日期内提交申报材料，具体包括：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（一）企业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基本信息、股权结构及近5年经营情况；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（二）品牌创立时间的证明材料；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（三）老字号注册商标的权属证明文件；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（四）主营业务传承脉络清晰的证明材料；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（五）品牌历史价值和文化价值的介绍材料；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六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在设计研发、工艺技术、产品服务和经营理念、营销渠道、管理模式等方面创新发展的介绍材料；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（七）企业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文化的介绍材料和获得荣誉的证明材料；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八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针对上述材料并经法定代表人或负责人签字的真实性 承诺；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九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商务主管部门和相关部门认为应当提交的其他相关材料。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上述申报材料应当真实、有效、完整，其中能够通过政府信 息系统获取的，相关部门可不再要求企业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提供。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负责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对本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行政区域内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申报材料的真实性、有效性、完整性进行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核查，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向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提出推荐意见并上报申报材料。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第十一条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会同相关部门组织专家按照科学、公平、 公正的原则，对各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（市）推荐的企业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进行评议，提出拟认定的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老字号及其所属企业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参与评议的专家可根据需要或委托有关机构采取材料审查、现场调查、查阅档案等形式进行审查。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第十二条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网站对拟认定的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老字号及其所属企业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相关信息进行公示，公示期不少于15个工作日。任何单位或个人对名单有不同意见的，均可向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提出异议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并提供详实的书面举证材料。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在接到异议后会同相关部门组织专家对异议情况 进行复核。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第十三条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在公示期间无异议或异议不成立的，由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 xml:space="preserve"> 会同相关部门列入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并向社会公布，由市商务局依据本办法授予哈尔滨老字号标识使用权、颁发哈尔滨老字号证书和牌匾。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第十四条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老字号标识属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标志，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可依据《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老字号标识和牌匾使用规定》（附件），使用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第四章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动态管理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第十五条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的名称或其商标发生以下变化的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应当自发生变化之日起30个工作日之内向住所地的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（市）商务主管部门提出申请，并详细说明发生变化的理由：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（一）企业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名称发生变化的；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（二）在不丧失老字号注册商标使用权的前提下，该注册商 标发生转让的。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（市）商务主管部门在接到企业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申请后，应按照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老字号认定条件进行审核，并提出审核意见报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。审核过程中可根据需要现场核实相关情况或要求企业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补充提供相关材料，必要时向社会公示。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收到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（市）商务主管部门审核意见后进行复核，必要时商相关部门联合审核，并通过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网站公布复核通过的企业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变更信息。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 xml:space="preserve">第十六条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应当于每年1月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15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日前向所在地的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（市）商务主管部门报送上</w:t>
      </w:r>
      <w:bookmarkStart w:id="1" w:name="_GoBack"/>
      <w:bookmarkEnd w:id="1"/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一年度经营情况报告（上市公司可在财务表报公布后的5个工作日内进行上报），由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（市）商务主管部门汇总报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备案。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第十七条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出现下列情形之一的，由住所地的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（市）商务主管部门责令3个月内予以整改，必要时可约谈企业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负责人：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（一）企业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信息发生变化后未按本办法第十五条规定及时提交申请的；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（二）未按本办法第十六条规定及时报送相关信息的；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（三）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老字号标识、牌匾使用不符合《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老字号标识和牌匾使用规定》的；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（四）因经营问题被相关部门作出行政处罚，或引起社会不 良影响的；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（五）因违反《文物保护法》相关规定，对涉及不可移动文物的生产经营场所违法进行修缮、转让、抵押、改变用途等活动被相关部门作出行政处罚的；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（六）被相关部门列入经营异常名录的。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第十八条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出现下列情形之一的，住所地的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（市）商务主管部门可以建议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暂停其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老字号标识及牌匾使用权：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（一）被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（市）商务主管部门约谈，未按时整改或整改措施不力的；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（二）被相关部门列入严重违法失信名单的。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认为确有必要的，应当作出暂停其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老字号标识及牌匾使用权的决定，并责令其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3个月内完成整改。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整改完成后，由住所地的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（市）商务主管部门对整改情况进行审核，并提出审核意见报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认为整改到位的，应当作出撤销暂停其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老字号标识、证书及牌匾使用权的决定。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第十九条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出现下列情形之一的，住所地的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（市）商务主管部门可以建议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将其移出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老字号名录并收回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老字号标识使用权、证书及牌匾：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（一）企业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破产清算、解散、注销、被吊销营业执照或三年以上不开展经营活动的；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（二）丧失老字号注册商标所有权及使用权的；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（三）发生严重损害消费者权益、出现重大质量问题或安全事故、重复侵犯他人知识产权、严重扰乱市场秩序或其他严重违 法行为的；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（四）以欺骗或其他不正当手段骗取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老字号认定称号的；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（五）被暂停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老字号标识、证书及牌匾使用权，到期后仍未有效整改的；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（六）其他不符合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基本条件的。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认为确有必要的，商相关部门作出移出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老字号名录并收回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老字号标识使用权、证书及牌匾的决定。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第二十条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会同相关部门原则上每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年对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老字号开展复核。对复核中发现已经不符合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老字号条件的，商相关部门作出移出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老字号名录、收回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老字号标识使用权、证书及牌匾的决定。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第二十一条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作出暂停或收回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老字号标识使用权、移出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老字号名录决定的，在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网站向社会公布。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被移出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老字号名录的，自决定作出之日起两个申报周期内不得再次申报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第五章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其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他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 xml:space="preserve">第二十二条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（市）各相关部门加强对本行政区域内老字号知识产权、历史网点、文化遗产的保护，为老字号文化传承、 技艺改造、改革创新提供必要的政策支持，组织开展老字号宣传推广活动。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第二十三条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支持发挥全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各级行业协会组织在政策咨询、 企业服务、宣传推广、行业自律、创新自治等方面积极作用，推动老字号高质量发展。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第二十四条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违反《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老字号标识和牌匾使用规定》的，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（市）商务主管部门可依据本办法采取相关措施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因违反本办法第十八条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被暂停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老字号标识、牌匾使用权期间，应撤回其含有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老字号标识的相关产品、服务，移除并妥善保存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老字号牌匾，且不得以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老字号名义开展广告宣传等活动。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任何单位或个人冒用或滥用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老字号标识或牌匾，违反 《商标法》《反不正当竞争法》《广告法》等法律法规的，由市场监管部门依法依规进行查处。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第二十五条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本办法实施前已经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认定的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老字号，按照本办法管理，无需重新申报，但应当按照本办法规定进行定期复核。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第二十六条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本办法由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负责解释。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第二十七条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本办法自公布之日起施行。《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关于印发〈哈尔滨老字号评定管理办法〉的通知》（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商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规〔202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〕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号）同时废止。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附件：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老字号标识和牌匾使用规定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 w:right="0" w:firstLine="632" w:firstLineChars="200"/>
        <w:jc w:val="both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附件</w:t>
      </w:r>
    </w:p>
    <w:p>
      <w:pPr>
        <w:pStyle w:val="9"/>
        <w:keepNext/>
        <w:keepLines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pacing w:val="0"/>
          <w:w w:val="100"/>
          <w:position w:val="0"/>
          <w:sz w:val="44"/>
          <w:szCs w:val="44"/>
          <w:shd w:val="clear" w:color="auto" w:fill="auto"/>
          <w:lang w:eastAsia="zh-CN"/>
        </w:rPr>
        <w:t>哈尔滨</w:t>
      </w:r>
      <w:r>
        <w:rPr>
          <w:rFonts w:hint="eastAsia" w:ascii="方正小标宋简体" w:hAnsi="方正小标宋简体" w:eastAsia="方正小标宋简体" w:cs="方正小标宋简体"/>
          <w:color w:val="000000"/>
          <w:spacing w:val="0"/>
          <w:w w:val="100"/>
          <w:position w:val="0"/>
          <w:sz w:val="44"/>
          <w:szCs w:val="44"/>
          <w:shd w:val="clear" w:color="auto" w:fill="auto"/>
        </w:rPr>
        <w:t>老字号标识和牌匾使用规定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6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第一条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为维护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老字号信誉，加强对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老字号标识和牌匾的管理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规范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老字号标识和牌匾的使用，依据《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老字号认定管理办法》，制定本规定。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6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第二条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老字号标识和牌匾的使用应当遵循本规定。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6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第三条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对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老字号标识和牌匾的使用实行统一 管理和监督。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（市）商务主管部门按照职责分工对所辖区域内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老字号标识和牌匾的使用进行管理与监督。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6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第四条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老字号标识适用于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会同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文化和旅游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文物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）局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、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市场监管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知识产权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局认定的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。未被认定为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老字号的企业或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个体工商户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，不得使用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老字号标识和文字。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6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第五条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老字号标识属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所有，由标准图形和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老字号中英文文字组成，图形可单独使用，也可与文字组合使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用。标识设有标准色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色、标准组合3种供企业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选用。推荐使用首选标准组合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highlight w:val="none"/>
          <w:shd w:val="clear" w:color="auto" w:fill="auto"/>
        </w:rPr>
        <w:t>色标识。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老字号标识标准图形、标准字体、标准色彩、标准组合及与商标的组合使用方式详见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附件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6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第六条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可以在相应产品或服务的包装、装潢、各类资料、广告宣传及互联网等媒介中使用统一规定的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6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第七条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老字号标识只能用于与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老字号相一致的产品或服务上，以其老字号注册商标核定使用的商品或服务为限，并应明显标注获得认定的企业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名称，不得扩大使用范围。同时, 应符合《商标法》《广告法》等相关法律法规要求。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第八条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老字号标识在使用时，必须根据规定式样使用, 可按比例放大或缩小，但不得更改标识的比例关系和色值。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第九条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老字号标识在印刷时，附着媒介的底色不得影响标识的标准色值，不得透叠其他色彩和图案。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统一制作和颁发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老字号证书和牌匾， 未经许可，任何组织或个人不得自行制作、伪造、变造、销售或者冒用。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第十一条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老字号牌匾不得复制。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第十二条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老字号牌匾应悬挂或放置于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主要办公或经营场所，牌匾需保持牢固安全、整洁、美观，任何组织或个人不得随意侵占、污损、破坏牌匾。涉及不可移动文物的，悬挂、放置牌匾不得破坏文物。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第十三条</w:t>
      </w: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被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移出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老字号名录并收回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老字号标识使用权及牌匾的企业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，自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作出决定之日起，停止使用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老字号标识，并负责清理自身使用的有关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老字号标识；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老字号牌匾由所在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区、县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（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）商务主管部门负责收回，交回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统一注销和销毁。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第十四条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老字号企业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（个体工商户）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的名称和注册商标人名义发生变更后，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老字号标识和牌匾的使用权随之变更，但须按照《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老字号认定管理办法》规定报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市商务局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备案。</w:t>
      </w: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</w:pPr>
    </w:p>
    <w:p>
      <w:pPr>
        <w:pStyle w:val="17"/>
        <w:keepNext w:val="0"/>
        <w:keepLines w:val="0"/>
        <w:pageBreakBefore w:val="0"/>
        <w:widowControl w:val="0"/>
        <w:shd w:val="clear" w:color="auto" w:fill="auto"/>
        <w:tabs>
          <w:tab w:val="left" w:pos="699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right="0" w:firstLine="640"/>
        <w:jc w:val="both"/>
        <w:textAlignment w:val="auto"/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sectPr>
          <w:footerReference r:id="rId5" w:type="default"/>
          <w:footnotePr>
            <w:numFmt w:val="decimal"/>
          </w:footnotePr>
          <w:pgSz w:w="11900" w:h="16840"/>
          <w:pgMar w:top="2098" w:right="1474" w:bottom="1984" w:left="1587" w:header="850" w:footer="1247" w:gutter="0"/>
          <w:pgNumType w:fmt="decimal" w:start="1"/>
          <w:cols w:space="720" w:num="1"/>
          <w:rtlGutter w:val="0"/>
          <w:docGrid w:type="linesAndChars" w:linePitch="579" w:charSpace="-886"/>
        </w:sectPr>
      </w:pP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附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>件：哈尔滨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</w:rPr>
        <w:t>老字号标识标准样式</w:t>
      </w:r>
      <w:r>
        <w:rPr>
          <w:rFonts w:hint="eastAsia" w:ascii="仿宋_GB2312" w:hAnsi="仿宋_GB2312" w:eastAsia="仿宋_GB2312" w:cs="仿宋_GB2312"/>
          <w:color w:val="000000"/>
          <w:spacing w:val="0"/>
          <w:w w:val="100"/>
          <w:position w:val="0"/>
          <w:sz w:val="32"/>
          <w:szCs w:val="32"/>
          <w:shd w:val="clear" w:color="auto" w:fill="auto"/>
          <w:lang w:eastAsia="zh-CN"/>
        </w:rPr>
        <w:tab/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  <w:sectPr>
          <w:headerReference r:id="rId6" w:type="default"/>
          <w:footerReference r:id="rId7" w:type="default"/>
          <w:footnotePr>
            <w:numFmt w:val="decimal"/>
          </w:footnotePr>
          <w:type w:val="continuous"/>
          <w:pgSz w:w="11900" w:h="16840"/>
          <w:pgMar w:top="2847" w:right="1763" w:bottom="1825" w:left="2008" w:header="0" w:footer="3" w:gutter="0"/>
          <w:pgNumType w:fmt="decimal"/>
          <w:cols w:space="2576" w:num="2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附件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sz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5485130</wp:posOffset>
                </wp:positionH>
                <wp:positionV relativeFrom="paragraph">
                  <wp:posOffset>633730</wp:posOffset>
                </wp:positionV>
                <wp:extent cx="240665" cy="4343400"/>
                <wp:effectExtent l="0" t="0" r="6985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42075" y="3788410"/>
                          <a:ext cx="240665" cy="43434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1.9pt;margin-top:49.9pt;height:342pt;width:18.95pt;z-index:251660288;v-text-anchor:middle;mso-width-relative:page;mso-height-relative:page;" fillcolor="#A6A6A6 [2092]" filled="t" stroked="f" coordsize="21600,21600" o:gfxdata="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FgAAAGRycy9QSwECFAAUAAAACACHTuJAoa1K&#10;StwAAAAKAQAADwAAAAAAAAABACAAAAA4AAAAZHJzL2Rvd25yZXYueG1sUEsBAhQAFAAAAAgAh07i&#10;QDIfprV6AgAA4gQAAA4AAAAAAAAAAQAgAAAAQQEAAGRycy9lMm9Eb2MueG1sUEsFBgAAAAAGAAYA&#10;WQEAAC0G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5484495</wp:posOffset>
                </wp:positionH>
                <wp:positionV relativeFrom="paragraph">
                  <wp:posOffset>452120</wp:posOffset>
                </wp:positionV>
                <wp:extent cx="241300" cy="183515"/>
                <wp:effectExtent l="0" t="0" r="6350" b="698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21425" y="3517900"/>
                          <a:ext cx="241300" cy="18351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1.85pt;margin-top:35.6pt;height:14.45pt;width:19pt;z-index:251661312;v-text-anchor:middle;mso-width-relative:page;mso-height-relative:page;" fillcolor="#FF0000" filled="t" stroked="f" coordsize="21600,21600" o:gfxdata="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WAAAAZHJzL1BLAQIUABQAAAAIAIdO4kAVEbtu1gAAAAoBAAAPAAAAAAAAAAEAIAAAADgA&#10;AABkcnMvZG93bnJldi54bWxQSwECFAAUAAAACACHTuJAVqKglGcCAAC/BAAADgAAAAAAAAABACAA&#10;AAA7AQAAZHJzL2Uyb0RvYy54bWxQSwUGAAAAAAYABgBZAQAAFAY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>
      <w:pPr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default" w:ascii="仿宋_GB2312" w:hAnsi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cs="仿宋_GB2312"/>
          <w:sz w:val="32"/>
          <w:szCs w:val="32"/>
          <w:lang w:eastAsia="zh-CN"/>
        </w:rPr>
        <w:drawing>
          <wp:inline distT="0" distB="0" distL="114300" distR="114300">
            <wp:extent cx="3278505" cy="886460"/>
            <wp:effectExtent l="0" t="0" r="17145" b="8890"/>
            <wp:docPr id="1" name="图片 1" descr="1473228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473228528"/>
                    <pic:cNvPicPr>
                      <a:picLocks noChangeAspect="1"/>
                    </pic:cNvPicPr>
                  </pic:nvPicPr>
                  <pic:blipFill>
                    <a:blip r:embed="rId21"/>
                    <a:srcRect l="1082" t="18281" r="3967" b="19337"/>
                    <a:stretch>
                      <a:fillRect/>
                    </a:stretch>
                  </pic:blipFill>
                  <pic:spPr>
                    <a:xfrm>
                      <a:off x="0" y="0"/>
                      <a:ext cx="3278505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cs="仿宋_GB2312"/>
          <w:sz w:val="32"/>
          <w:szCs w:val="32"/>
          <w:lang w:val="en-US" w:eastAsia="zh-CN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1100" w:lineRule="exact"/>
        <w:jc w:val="right"/>
        <w:textAlignment w:val="auto"/>
        <w:rPr>
          <w:rFonts w:hint="default" w:ascii="仿宋_GB2312" w:hAnsi="仿宋_GB2312" w:cs="仿宋_GB2312"/>
          <w:b/>
          <w:bCs/>
          <w:color w:val="A6A6A6" w:themeColor="background1" w:themeShade="A6"/>
          <w:sz w:val="72"/>
          <w:szCs w:val="72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color w:val="A6A6A6" w:themeColor="background1" w:themeShade="A6"/>
          <w:sz w:val="96"/>
          <w:szCs w:val="96"/>
          <w:lang w:val="en-US" w:eastAsia="zh-CN"/>
        </w:rPr>
        <w:t>VIS</w:t>
      </w:r>
      <w:r>
        <w:rPr>
          <w:rFonts w:hint="eastAsia" w:ascii="仿宋_GB2312" w:hAnsi="仿宋_GB2312" w:cs="仿宋_GB2312"/>
          <w:b/>
          <w:bCs/>
          <w:color w:val="A6A6A6" w:themeColor="background1" w:themeShade="A6"/>
          <w:sz w:val="72"/>
          <w:szCs w:val="72"/>
          <w:lang w:val="en-US" w:eastAsia="zh-CN"/>
        </w:rPr>
        <w:t xml:space="preserve">  </w:t>
      </w:r>
    </w:p>
    <w:p>
      <w:pPr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default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</w:pP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eastAsia="zh-CN"/>
        </w:rPr>
        <w:t>视觉识别系统</w:t>
      </w: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  <w:t xml:space="preserve">      </w:t>
      </w:r>
    </w:p>
    <w:p>
      <w:pPr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default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</w:pP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  <w:t xml:space="preserve">Visual      </w:t>
      </w:r>
    </w:p>
    <w:p>
      <w:pPr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default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</w:pP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  <w:t xml:space="preserve">Identification      </w:t>
      </w:r>
    </w:p>
    <w:p>
      <w:pPr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default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</w:pP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  <w:t xml:space="preserve">System    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tabs>
          <w:tab w:val="left" w:pos="4922"/>
        </w:tabs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cs="仿宋_GB2312"/>
          <w:sz w:val="32"/>
          <w:szCs w:val="32"/>
          <w:lang w:eastAsia="zh-CN"/>
        </w:rPr>
        <w:tab/>
      </w:r>
    </w:p>
    <w:p>
      <w:pPr>
        <w:pageBreakBefore w:val="0"/>
        <w:widowControl w:val="0"/>
        <w:tabs>
          <w:tab w:val="left" w:pos="4922"/>
        </w:tabs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tabs>
          <w:tab w:val="left" w:pos="4922"/>
        </w:tabs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100" w:lineRule="exact"/>
        <w:jc w:val="left"/>
        <w:textAlignment w:val="auto"/>
        <w:rPr>
          <w:rFonts w:hint="default" w:ascii="仿宋_GB2312" w:hAnsi="仿宋_GB2312" w:cs="仿宋_GB2312"/>
          <w:b/>
          <w:bCs/>
          <w:color w:val="A6A6A6" w:themeColor="background1" w:themeShade="A6"/>
          <w:sz w:val="72"/>
          <w:szCs w:val="72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color w:val="A6A6A6" w:themeColor="background1" w:themeShade="A6"/>
          <w:sz w:val="104"/>
          <w:szCs w:val="104"/>
          <w:lang w:val="en-US" w:eastAsia="zh-CN"/>
        </w:rPr>
        <w:t>VIS</w:t>
      </w:r>
      <w:r>
        <w:rPr>
          <w:rFonts w:hint="eastAsia" w:ascii="仿宋_GB2312" w:hAnsi="仿宋_GB2312" w:cs="仿宋_GB2312"/>
          <w:b/>
          <w:bCs/>
          <w:color w:val="A6A6A6" w:themeColor="background1" w:themeShade="A6"/>
          <w:sz w:val="72"/>
          <w:szCs w:val="72"/>
          <w:lang w:val="en-US" w:eastAsia="zh-CN"/>
        </w:rPr>
        <w:t xml:space="preserve">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40" w:firstLineChars="100"/>
        <w:jc w:val="left"/>
        <w:textAlignment w:val="auto"/>
        <w:rPr>
          <w:rFonts w:hint="default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</w:pP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eastAsia="zh-CN"/>
        </w:rPr>
        <w:t>视觉识别系统</w:t>
      </w: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  <w:t xml:space="preserve">    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960" w:firstLineChars="400"/>
        <w:jc w:val="left"/>
        <w:textAlignment w:val="auto"/>
        <w:rPr>
          <w:rFonts w:hint="default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</w:pP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  <w:t xml:space="preserve">Visual    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</w:pP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  <w:t xml:space="preserve">Identification    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960" w:firstLineChars="400"/>
        <w:jc w:val="left"/>
        <w:textAlignment w:val="auto"/>
        <w:rPr>
          <w:rFonts w:hint="default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</w:pPr>
      <w:r>
        <w:rPr>
          <w:rFonts w:hint="eastAsia" w:ascii="仿宋_GB2312" w:hAnsi="仿宋_GB2312" w:cs="仿宋_GB2312"/>
          <w:color w:val="A6A6A6" w:themeColor="background1" w:themeShade="A6"/>
          <w:sz w:val="24"/>
          <w:szCs w:val="24"/>
          <w:lang w:val="en-US" w:eastAsia="zh-CN"/>
        </w:rPr>
        <w:t xml:space="preserve">System    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560" w:firstLineChars="800"/>
        <w:jc w:val="both"/>
        <w:textAlignment w:val="auto"/>
        <w:rPr>
          <w:rFonts w:hint="eastAsia" w:ascii="仿宋_GB2312" w:hAnsi="仿宋_GB2312" w:cs="仿宋_GB2312"/>
          <w:sz w:val="32"/>
          <w:szCs w:val="32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640" w:firstLineChars="600"/>
        <w:jc w:val="both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500" w:leftChars="0" w:firstLine="500" w:firstLineChars="0"/>
        <w:jc w:val="both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目录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 xml:space="preserve">A </w:t>
      </w:r>
      <w:r>
        <w:rPr>
          <w:rFonts w:hint="eastAsia" w:ascii="仿宋_GB2312" w:hAnsi="仿宋_GB2312" w:cs="仿宋_GB2312"/>
          <w:sz w:val="28"/>
          <w:szCs w:val="28"/>
          <w:lang w:eastAsia="zh-CN"/>
        </w:rPr>
        <w:t>基础部分</w:t>
      </w: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 xml:space="preserve">                              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A-01彩色标志标准图                           1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A-02标志黑白单色及反白稿                 2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A-03标志方格制图                         3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A-04标志与文字变化位置应用规范           4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A-05标志与文字变化位置应用方格制图       5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A-06标志标准色                           6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B 应用部分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B-01标志与品牌结合应用规范              7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28"/>
          <w:szCs w:val="28"/>
          <w:lang w:val="en-US" w:eastAsia="zh-CN"/>
        </w:rPr>
        <w:t>B-02标志与品牌结合包装及宣传应用规范     8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080" w:firstLineChars="1100"/>
        <w:jc w:val="both"/>
        <w:textAlignment w:val="auto"/>
        <w:rPr>
          <w:rFonts w:hint="eastAsia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  <w:sectPr>
          <w:headerReference r:id="rId8" w:type="default"/>
          <w:footnotePr>
            <w:numFmt w:val="decimal"/>
          </w:footnotePr>
          <w:pgSz w:w="11900" w:h="16840"/>
          <w:pgMar w:top="2098" w:right="1474" w:bottom="1984" w:left="1587" w:header="850" w:footer="992" w:gutter="0"/>
          <w:pgNumType w:fmt="decimal"/>
          <w:cols w:space="0" w:num="1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cs="仿宋_GB2312"/>
          <w:sz w:val="32"/>
          <w:szCs w:val="32"/>
          <w:lang w:eastAsia="zh-CN"/>
        </w:rPr>
        <w:drawing>
          <wp:inline distT="0" distB="0" distL="114300" distR="114300">
            <wp:extent cx="4933315" cy="1704340"/>
            <wp:effectExtent l="0" t="0" r="635" b="10160"/>
            <wp:docPr id="4" name="图片 4" descr="1473228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473228528"/>
                    <pic:cNvPicPr>
                      <a:picLocks noChangeAspect="1"/>
                    </pic:cNvPicPr>
                  </pic:nvPicPr>
                  <pic:blipFill>
                    <a:blip r:embed="rId21"/>
                    <a:srcRect l="1082" t="8122" r="3967" b="12183"/>
                    <a:stretch>
                      <a:fillRect/>
                    </a:stretch>
                  </pic:blipFill>
                  <pic:spPr>
                    <a:xfrm>
                      <a:off x="0" y="0"/>
                      <a:ext cx="4933315" cy="170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彩色标志标准图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  <w:sectPr>
          <w:headerReference r:id="rId9" w:type="default"/>
          <w:footerReference r:id="rId10" w:type="default"/>
          <w:footnotePr>
            <w:numFmt w:val="decimal"/>
          </w:footnotePr>
          <w:pgSz w:w="11900" w:h="16840"/>
          <w:pgMar w:top="2098" w:right="1474" w:bottom="1984" w:left="1587" w:header="0" w:footer="1247" w:gutter="0"/>
          <w:pgNumType w:fmt="decimal" w:start="1"/>
          <w:cols w:space="0" w:num="1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default" w:ascii="仿宋_GB2312" w:hAnsi="仿宋_GB2312" w:cs="仿宋_GB2312"/>
          <w:sz w:val="28"/>
          <w:szCs w:val="28"/>
          <w:lang w:val="en-US" w:eastAsia="zh-CN"/>
        </w:rPr>
        <w:drawing>
          <wp:inline distT="0" distB="0" distL="114300" distR="114300">
            <wp:extent cx="5560060" cy="1583690"/>
            <wp:effectExtent l="0" t="0" r="2540" b="16510"/>
            <wp:docPr id="8" name="图片 8" descr="黑白白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黑白白底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6006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标志黑白稿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default" w:ascii="仿宋_GB2312" w:hAnsi="仿宋_GB2312" w:cs="仿宋_GB2312"/>
          <w:sz w:val="28"/>
          <w:szCs w:val="28"/>
          <w:lang w:val="en-US" w:eastAsia="zh-CN"/>
        </w:rPr>
        <w:drawing>
          <wp:inline distT="0" distB="0" distL="114300" distR="114300">
            <wp:extent cx="5562600" cy="1501140"/>
            <wp:effectExtent l="0" t="0" r="0" b="3810"/>
            <wp:docPr id="7" name="图片 7" descr="黑白黑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黑白黑底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150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标志反白稿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  <w:sectPr>
          <w:headerReference r:id="rId11" w:type="default"/>
          <w:footerReference r:id="rId12" w:type="default"/>
          <w:footnotePr>
            <w:numFmt w:val="decimal"/>
          </w:footnotePr>
          <w:pgSz w:w="11900" w:h="16840"/>
          <w:pgMar w:top="2098" w:right="1474" w:bottom="1984" w:left="1587" w:header="0" w:footer="1247" w:gutter="0"/>
          <w:pgNumType w:fmt="decimal"/>
          <w:cols w:space="0" w:num="1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8"/>
          <w:szCs w:val="28"/>
          <w:lang w:val="en-US" w:eastAsia="zh-CN"/>
        </w:rPr>
      </w:pPr>
      <w:r>
        <w:rPr>
          <w:rFonts w:hint="default" w:ascii="仿宋_GB2312" w:hAnsi="仿宋_GB2312" w:cs="仿宋_GB2312"/>
          <w:sz w:val="28"/>
          <w:szCs w:val="28"/>
          <w:lang w:val="en-US" w:eastAsia="zh-CN"/>
        </w:rPr>
        <w:drawing>
          <wp:inline distT="0" distB="0" distL="114300" distR="114300">
            <wp:extent cx="5555615" cy="1710690"/>
            <wp:effectExtent l="0" t="0" r="6985" b="3810"/>
            <wp:docPr id="10" name="图片 10" descr="标志与文字变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标志与文字变化"/>
                    <pic:cNvPicPr>
                      <a:picLocks noChangeAspect="1"/>
                    </pic:cNvPicPr>
                  </pic:nvPicPr>
                  <pic:blipFill>
                    <a:blip r:embed="rId24"/>
                    <a:srcRect l="7340" t="1706" r="30724" b="71314"/>
                    <a:stretch>
                      <a:fillRect/>
                    </a:stretch>
                  </pic:blipFill>
                  <pic:spPr>
                    <a:xfrm>
                      <a:off x="0" y="0"/>
                      <a:ext cx="5555615" cy="171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标志方格制图规范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4"/>
          <w:szCs w:val="24"/>
          <w:lang w:val="en-US" w:eastAsia="zh-CN"/>
        </w:rPr>
        <w:sectPr>
          <w:headerReference r:id="rId13" w:type="default"/>
          <w:footnotePr>
            <w:numFmt w:val="decimal"/>
          </w:footnotePr>
          <w:pgSz w:w="11900" w:h="16840"/>
          <w:pgMar w:top="2098" w:right="1474" w:bottom="1984" w:left="1587" w:header="0" w:footer="1247" w:gutter="0"/>
          <w:pgNumType w:fmt="decimal"/>
          <w:cols w:space="0" w:num="1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  <w:r>
        <w:rPr>
          <w:rFonts w:hint="default" w:ascii="仿宋_GB2312" w:hAnsi="仿宋_GB2312" w:cs="仿宋_GB2312"/>
          <w:sz w:val="24"/>
          <w:szCs w:val="24"/>
          <w:lang w:val="en-US" w:eastAsia="zh-CN"/>
        </w:rPr>
        <w:drawing>
          <wp:inline distT="0" distB="0" distL="114300" distR="114300">
            <wp:extent cx="4641215" cy="1240155"/>
            <wp:effectExtent l="0" t="0" r="6985" b="17145"/>
            <wp:docPr id="18" name="图片 18" descr="1473228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473228528"/>
                    <pic:cNvPicPr>
                      <a:picLocks noChangeAspect="1"/>
                    </pic:cNvPicPr>
                  </pic:nvPicPr>
                  <pic:blipFill>
                    <a:blip r:embed="rId21"/>
                    <a:srcRect l="1404" t="17159" r="1302" b="18202"/>
                    <a:stretch>
                      <a:fillRect/>
                    </a:stretch>
                  </pic:blipFill>
                  <pic:spPr>
                    <a:xfrm>
                      <a:off x="0" y="0"/>
                      <a:ext cx="4641215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首选标准组合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2821940</wp:posOffset>
                </wp:positionH>
                <wp:positionV relativeFrom="paragraph">
                  <wp:posOffset>152400</wp:posOffset>
                </wp:positionV>
                <wp:extent cx="6985" cy="4174490"/>
                <wp:effectExtent l="0" t="0" r="0" b="0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3899535" y="3943985"/>
                          <a:ext cx="6985" cy="41744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22.2pt;margin-top:12pt;height:328.7pt;width:0.55pt;z-index:251665408;mso-width-relative:page;mso-height-relative:page;" filled="f" stroked="t" coordsize="21600,21600" o:gfxdata="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FgAAAGRycy9QSwECFAAUAAAACACHTuJAXCgGUdcA&#10;AAAKAQAADwAAAAAAAAABACAAAAA4AAAAZHJzL2Rvd25yZXYueG1sUEsBAhQAFAAAAAgAh07iQGO2&#10;cCAKAgAA7gMAAA4AAAAAAAAAAQAgAAAAPAEAAGRycy9lMm9Eb2MueG1sUEsFBgAAAAAGAAYAWQEA&#10;ALgFAAAAAA==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411480</wp:posOffset>
                </wp:positionH>
                <wp:positionV relativeFrom="paragraph">
                  <wp:posOffset>154305</wp:posOffset>
                </wp:positionV>
                <wp:extent cx="4671060" cy="6985"/>
                <wp:effectExtent l="0" t="0" r="0" b="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583690" y="3929380"/>
                          <a:ext cx="4671060" cy="69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.4pt;margin-top:12.15pt;height:0.55pt;width:367.8pt;z-index:251664384;mso-width-relative:page;mso-height-relative:page;" filled="f" stroked="t" coordsize="21600,21600" o:gfxdata="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WAAAAZHJzL1BLAQIUABQAAAAIAIdO4kBViYdL1gAAAAgBAAAPAAAA&#10;AAAAAAEAIAAAADgAAABkcnMvZG93bnJldi54bWxQSwECFAAUAAAACACHTuJAA3a2lQECAADkAwAA&#10;DgAAAAAAAAABACAAAAA7AQAAZHJzL2Uyb0RvYy54bWxQSwUGAAAAAAYABgBZAQAArgUAAAAA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756285</wp:posOffset>
                </wp:positionH>
                <wp:positionV relativeFrom="paragraph">
                  <wp:posOffset>2413000</wp:posOffset>
                </wp:positionV>
                <wp:extent cx="1294765" cy="914400"/>
                <wp:effectExtent l="0" t="0" r="635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118995" y="6259195"/>
                          <a:ext cx="1294765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ageBreakBefore w:val="0"/>
                              <w:widowControl w:val="0"/>
                              <w:shd w:val="clear" w:color="auto" w:fill="auto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eastAsia" w:ascii="仿宋_GB2312" w:hAnsi="仿宋_GB2312" w:cs="仿宋_GB2312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cs="仿宋_GB2312"/>
                                <w:sz w:val="22"/>
                                <w:szCs w:val="22"/>
                                <w:lang w:val="en-US" w:eastAsia="zh-CN"/>
                              </w:rPr>
                              <w:t>可选标准组合一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.55pt;margin-top:190pt;height:72pt;width:101.95pt;z-index:251663360;mso-width-relative:page;mso-height-relative:page;" fillcolor="#FFFFFF [3201]" filled="t" stroked="f" coordsize="21600,21600" o:gfxdata="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BYAAABkcnMv&#10;UEsBAhQAFAAAAAgAh07iQMP7gzvVAAAACwEAAA8AAAAAAAAAAQAgAAAAOAAAAGRycy9kb3ducmV2&#10;LnhtbFBLAQIUABQAAAAIAIdO4kCVMKf0WwIAAJ0EAAAOAAAAAAAAAAEAIAAAADoBAABkcnMvZTJv&#10;RG9jLnhtbFBLBQYAAAAABgAGAFkBAAAHBg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ageBreakBefore w:val="0"/>
                        <w:widowControl w:val="0"/>
                        <w:shd w:val="clear" w:color="auto" w:fill="auto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eastAsia" w:ascii="仿宋_GB2312" w:hAnsi="仿宋_GB2312" w:cs="仿宋_GB2312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cs="仿宋_GB2312"/>
                          <w:sz w:val="22"/>
                          <w:szCs w:val="22"/>
                          <w:lang w:val="en-US" w:eastAsia="zh-CN"/>
                        </w:rPr>
                        <w:t>可选标准组合一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仿宋_GB2312" w:hAnsi="仿宋_GB2312" w:cs="仿宋_GB2312"/>
          <w:sz w:val="24"/>
          <w:szCs w:val="24"/>
          <w:lang w:val="en-US" w:eastAsia="zh-CN"/>
        </w:rPr>
        <w:drawing>
          <wp:anchor distT="0" distB="0" distL="114935" distR="114935" simplePos="0" relativeHeight="251662336" behindDoc="0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790575</wp:posOffset>
            </wp:positionV>
            <wp:extent cx="2806700" cy="1654810"/>
            <wp:effectExtent l="0" t="0" r="12700" b="2540"/>
            <wp:wrapNone/>
            <wp:docPr id="20" name="图片 20" descr="shan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shangxia"/>
                    <pic:cNvPicPr>
                      <a:picLocks noChangeAspect="1"/>
                    </pic:cNvPicPr>
                  </pic:nvPicPr>
                  <pic:blipFill>
                    <a:blip r:embed="rId25"/>
                    <a:srcRect l="1992" t="1825" r="2898" b="4987"/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cs="仿宋_GB2312"/>
          <w:sz w:val="24"/>
          <w:szCs w:val="24"/>
          <w:lang w:val="en-US" w:eastAsia="zh-CN"/>
        </w:rPr>
        <w:t xml:space="preserve">                                         </w:t>
      </w:r>
      <w:r>
        <w:rPr>
          <w:rFonts w:hint="default" w:ascii="仿宋_GB2312" w:hAnsi="仿宋_GB2312" w:cs="仿宋_GB2312"/>
          <w:sz w:val="24"/>
          <w:szCs w:val="24"/>
          <w:lang w:val="en-US" w:eastAsia="zh-CN"/>
        </w:rPr>
        <w:drawing>
          <wp:inline distT="0" distB="0" distL="114300" distR="114300">
            <wp:extent cx="1468755" cy="3745865"/>
            <wp:effectExtent l="0" t="0" r="17145" b="6985"/>
            <wp:docPr id="19" name="图片 19" descr="竖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竖版"/>
                    <pic:cNvPicPr>
                      <a:picLocks noChangeAspect="1"/>
                    </pic:cNvPicPr>
                  </pic:nvPicPr>
                  <pic:blipFill>
                    <a:blip r:embed="rId26"/>
                    <a:srcRect t="1930" r="5354" b="1217"/>
                    <a:stretch>
                      <a:fillRect/>
                    </a:stretch>
                  </pic:blipFill>
                  <pic:spPr>
                    <a:xfrm>
                      <a:off x="0" y="0"/>
                      <a:ext cx="1468755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620" w:firstLineChars="2100"/>
        <w:jc w:val="both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可选标准组合二（当品牌标志需要竖式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620" w:firstLineChars="2100"/>
        <w:jc w:val="both"/>
        <w:textAlignment w:val="auto"/>
        <w:rPr>
          <w:rFonts w:hint="eastAsia" w:eastAsia="仿宋_GB2312"/>
          <w:sz w:val="24"/>
          <w:szCs w:val="24"/>
          <w:lang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的特定情况下）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  <w:sectPr>
          <w:headerReference r:id="rId14" w:type="default"/>
          <w:footnotePr>
            <w:numFmt w:val="decimal"/>
          </w:footnotePr>
          <w:pgSz w:w="11900" w:h="16840"/>
          <w:pgMar w:top="2098" w:right="1474" w:bottom="1984" w:left="1587" w:header="0" w:footer="1247" w:gutter="0"/>
          <w:pgNumType w:fmt="decimal"/>
          <w:cols w:space="0" w:num="1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  <w:r>
        <w:rPr>
          <w:rFonts w:hint="default" w:ascii="仿宋_GB2312" w:hAnsi="仿宋_GB2312" w:cs="仿宋_GB2312"/>
          <w:sz w:val="24"/>
          <w:szCs w:val="24"/>
          <w:lang w:val="en-US" w:eastAsia="zh-CN"/>
        </w:rPr>
        <w:drawing>
          <wp:inline distT="0" distB="0" distL="114300" distR="114300">
            <wp:extent cx="5156835" cy="1541780"/>
            <wp:effectExtent l="0" t="0" r="5715" b="1270"/>
            <wp:docPr id="16" name="图片 16" descr="标志与文字变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标志与文字变化"/>
                    <pic:cNvPicPr>
                      <a:picLocks noChangeAspect="1"/>
                    </pic:cNvPicPr>
                  </pic:nvPicPr>
                  <pic:blipFill>
                    <a:blip r:embed="rId27"/>
                    <a:srcRect l="6680" t="1946" r="30648" b="71553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154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首选标准组合方格制图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833755</wp:posOffset>
                </wp:positionH>
                <wp:positionV relativeFrom="paragraph">
                  <wp:posOffset>2316480</wp:posOffset>
                </wp:positionV>
                <wp:extent cx="1809750" cy="91440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9750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ageBreakBefore w:val="0"/>
                              <w:widowControl w:val="0"/>
                              <w:shd w:val="clear" w:color="auto" w:fill="auto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eastAsia" w:ascii="仿宋_GB2312" w:hAnsi="仿宋_GB2312" w:cs="仿宋_GB2312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cs="仿宋_GB2312"/>
                                <w:sz w:val="22"/>
                                <w:szCs w:val="22"/>
                                <w:lang w:val="en-US" w:eastAsia="zh-CN"/>
                              </w:rPr>
                              <w:t>可选标准组合一方格制图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.65pt;margin-top:182.4pt;height:72pt;width:142.5pt;z-index:251667456;mso-width-relative:page;mso-height-relative:page;" fillcolor="#FFFFFF [3201]" filled="t" stroked="f" coordsize="21600,21600" o:gfxdata="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FgAAAGRycy9QSwECFAAUAAAACACH&#10;TuJAEFghxNYAAAALAQAADwAAAAAAAAABACAAAAA4AAAAZHJzL2Rvd25yZXYueG1sUEsBAhQAFAAA&#10;AAgAh07iQEXVolFNAgAAkQQAAA4AAAAAAAAAAQAgAAAAOwEAAGRycy9lMm9Eb2MueG1sUEsFBgAA&#10;AAAGAAYAWQEAAPo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ageBreakBefore w:val="0"/>
                        <w:widowControl w:val="0"/>
                        <w:shd w:val="clear" w:color="auto" w:fill="auto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eastAsia" w:ascii="仿宋_GB2312" w:hAnsi="仿宋_GB2312" w:cs="仿宋_GB2312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cs="仿宋_GB2312"/>
                          <w:sz w:val="22"/>
                          <w:szCs w:val="22"/>
                          <w:lang w:val="en-US" w:eastAsia="zh-CN"/>
                        </w:rPr>
                        <w:t>可选标准组合一方格制图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仿宋_GB2312" w:hAnsi="仿宋_GB2312" w:cs="仿宋_GB2312"/>
          <w:sz w:val="24"/>
          <w:szCs w:val="24"/>
          <w:lang w:val="en-US" w:eastAsia="zh-CN"/>
        </w:rPr>
        <w:drawing>
          <wp:anchor distT="0" distB="0" distL="114935" distR="114935" simplePos="0" relativeHeight="251666432" behindDoc="0" locked="0" layoutInCell="1" allowOverlap="1">
            <wp:simplePos x="0" y="0"/>
            <wp:positionH relativeFrom="column">
              <wp:posOffset>421005</wp:posOffset>
            </wp:positionH>
            <wp:positionV relativeFrom="paragraph">
              <wp:posOffset>479425</wp:posOffset>
            </wp:positionV>
            <wp:extent cx="2604135" cy="1853565"/>
            <wp:effectExtent l="0" t="0" r="5715" b="13335"/>
            <wp:wrapNone/>
            <wp:docPr id="24" name="图片 24" descr="标志与文字变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标志与文字变化"/>
                    <pic:cNvPicPr>
                      <a:picLocks noChangeAspect="1"/>
                    </pic:cNvPicPr>
                  </pic:nvPicPr>
                  <pic:blipFill>
                    <a:blip r:embed="rId27"/>
                    <a:srcRect l="14759" t="50016" r="49135" b="13619"/>
                    <a:stretch>
                      <a:fillRect/>
                    </a:stretch>
                  </pic:blipFill>
                  <pic:spPr>
                    <a:xfrm>
                      <a:off x="0" y="0"/>
                      <a:ext cx="2604135" cy="185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cs="仿宋_GB2312"/>
          <w:sz w:val="24"/>
          <w:szCs w:val="24"/>
          <w:lang w:val="en-US" w:eastAsia="zh-CN"/>
        </w:rPr>
        <w:t xml:space="preserve">                                                  </w:t>
      </w:r>
      <w:r>
        <w:rPr>
          <w:rFonts w:hint="default" w:ascii="仿宋_GB2312" w:hAnsi="仿宋_GB2312" w:cs="仿宋_GB2312"/>
          <w:sz w:val="24"/>
          <w:szCs w:val="24"/>
          <w:lang w:val="en-US" w:eastAsia="zh-CN"/>
        </w:rPr>
        <w:drawing>
          <wp:inline distT="0" distB="0" distL="114300" distR="114300">
            <wp:extent cx="1496060" cy="3951605"/>
            <wp:effectExtent l="0" t="0" r="8890" b="10795"/>
            <wp:docPr id="25" name="图片 25" descr="标志与文字变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标志与文字变化"/>
                    <pic:cNvPicPr>
                      <a:picLocks noChangeAspect="1"/>
                    </pic:cNvPicPr>
                  </pic:nvPicPr>
                  <pic:blipFill>
                    <a:blip r:embed="rId27"/>
                    <a:srcRect l="70346" t="16033" r="9024" b="6890"/>
                    <a:stretch>
                      <a:fillRect/>
                    </a:stretch>
                  </pic:blipFill>
                  <pic:spPr>
                    <a:xfrm>
                      <a:off x="0" y="0"/>
                      <a:ext cx="1496060" cy="395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940" w:firstLineChars="2700"/>
        <w:jc w:val="both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可选标准组合二方格制图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940" w:firstLineChars="2700"/>
        <w:jc w:val="both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940" w:firstLineChars="2700"/>
        <w:jc w:val="both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  <w:sectPr>
          <w:headerReference r:id="rId15" w:type="default"/>
          <w:footnotePr>
            <w:numFmt w:val="decimal"/>
          </w:footnotePr>
          <w:pgSz w:w="11900" w:h="16840"/>
          <w:pgMar w:top="2098" w:right="1474" w:bottom="1984" w:left="1587" w:header="0" w:footer="1247" w:gutter="0"/>
          <w:pgNumType w:fmt="decimal"/>
          <w:cols w:space="0" w:num="1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  <w:r>
        <w:rPr>
          <w:rFonts w:hint="default" w:ascii="仿宋_GB2312" w:hAnsi="仿宋_GB2312" w:cs="仿宋_GB2312"/>
          <w:sz w:val="24"/>
          <w:szCs w:val="24"/>
          <w:lang w:val="en-US" w:eastAsia="zh-CN"/>
        </w:rPr>
        <w:drawing>
          <wp:inline distT="0" distB="0" distL="114300" distR="114300">
            <wp:extent cx="5057775" cy="1351915"/>
            <wp:effectExtent l="0" t="0" r="9525" b="635"/>
            <wp:docPr id="29" name="图片 29" descr="1473228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473228528"/>
                    <pic:cNvPicPr>
                      <a:picLocks noChangeAspect="1"/>
                    </pic:cNvPicPr>
                  </pic:nvPicPr>
                  <pic:blipFill>
                    <a:blip r:embed="rId21"/>
                    <a:srcRect l="1404" t="17159" r="1302" b="18202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35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4"/>
          <w:szCs w:val="24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544195</wp:posOffset>
                </wp:positionH>
                <wp:positionV relativeFrom="paragraph">
                  <wp:posOffset>35560</wp:posOffset>
                </wp:positionV>
                <wp:extent cx="4445000" cy="976630"/>
                <wp:effectExtent l="0" t="0" r="12700" b="1397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51940" y="3600450"/>
                          <a:ext cx="4445000" cy="97663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.85pt;margin-top:2.8pt;height:76.9pt;width:350pt;z-index:251668480;v-text-anchor:middle;mso-width-relative:page;mso-height-relative:page;" fillcolor="#C00000" filled="t" stroked="f" coordsize="21600,21600" o:gfxdata="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FgAAAGRycy9QSwECFAAUAAAACACHTuJAi+V4Y9YAAAAIAQAADwAAAAAAAAABACAAAAA4&#10;AAAAZHJzL2Rvd25yZXYueG1sUEsBAhQAFAAAAAgAh07iQOshbdZoAgAAwgQAAA4AAAAAAAAAAQAg&#10;AAAAOwEAAGRycy9lMm9Eb2MueG1sUEsFBgAAAAAGAAYAWQEAABUG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838200</wp:posOffset>
                </wp:positionH>
                <wp:positionV relativeFrom="paragraph">
                  <wp:posOffset>116205</wp:posOffset>
                </wp:positionV>
                <wp:extent cx="1818640" cy="45466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53565" y="4745355"/>
                          <a:ext cx="1818640" cy="454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仿宋_GB2312" w:hAnsi="仿宋_GB2312" w:eastAsia="仿宋_GB2312" w:cs="仿宋_GB2312"/>
                                <w:color w:val="FFFFFF" w:themeColor="background1"/>
                                <w:sz w:val="36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color w:val="FFFFFF" w:themeColor="background1"/>
                                <w:sz w:val="36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M100Y100K30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pt;margin-top:9.15pt;height:35.8pt;width:143.2pt;z-index:251671552;mso-width-relative:page;mso-height-relative:page;" filled="f" stroked="f" coordsize="21600,21600" o:gfxdata="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BYAAABkcnMvUEsBAhQAFAAAAAgAh07i&#10;QLc3uUXaAAAACQEAAA8AAAAAAAAAAQAgAAAAOAAAAGRycy9kb3ducmV2LnhtbFBLAQIUABQAAAAI&#10;AIdO4kDOaj3FRwIAAHQEAAAOAAAAAAAAAAEAIAAAAD8BAABkcnMvZTJvRG9jLnhtbFBLBQYAAAAA&#10;BgAGAFkBAAD4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仿宋_GB2312" w:hAnsi="仿宋_GB2312" w:eastAsia="仿宋_GB2312" w:cs="仿宋_GB2312"/>
                          <w:color w:val="FFFFFF" w:themeColor="background1"/>
                          <w:sz w:val="36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color w:val="FFFFFF" w:themeColor="background1"/>
                          <w:sz w:val="36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M100Y100K30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546100</wp:posOffset>
                </wp:positionH>
                <wp:positionV relativeFrom="paragraph">
                  <wp:posOffset>170815</wp:posOffset>
                </wp:positionV>
                <wp:extent cx="4445000" cy="976630"/>
                <wp:effectExtent l="0" t="0" r="12700" b="1397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0" cy="97663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pt;margin-top:13.45pt;height:76.9pt;width:350pt;z-index:251670528;v-text-anchor:middle;mso-width-relative:page;mso-height-relative:page;" fillcolor="#000000 [3213]" filled="t" stroked="f" coordsize="21600,21600" o:gfxdata="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FgAA&#10;AGRycy9QSwECFAAUAAAACACHTuJAcr+GntcAAAAJAQAADwAAAAAAAAABACAAAAA4AAAAZHJzL2Rv&#10;d25yZXYueG1sUEsBAhQAFAAAAAgAh07iQJHnqSZeAgAAtgQAAA4AAAAAAAAAAQAgAAAAPAEAAGRy&#10;cy9lMm9Eb2MueG1sUEsFBgAAAAAGAAYAWQEAAAwG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853440</wp:posOffset>
                </wp:positionH>
                <wp:positionV relativeFrom="paragraph">
                  <wp:posOffset>80645</wp:posOffset>
                </wp:positionV>
                <wp:extent cx="1818640" cy="45466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8640" cy="454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仿宋_GB2312" w:hAnsi="仿宋_GB2312" w:eastAsia="仿宋_GB2312" w:cs="仿宋_GB2312"/>
                                <w:color w:val="FFFFFF" w:themeColor="background1"/>
                                <w:sz w:val="36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color w:val="FFFFFF" w:themeColor="background1"/>
                                <w:sz w:val="36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hint="eastAsia" w:ascii="仿宋_GB2312" w:hAnsi="仿宋_GB2312" w:cs="仿宋_GB2312"/>
                                <w:color w:val="FFFFFF" w:themeColor="background1"/>
                                <w:sz w:val="36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color w:val="FFFFFF" w:themeColor="background1"/>
                                <w:sz w:val="36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2pt;margin-top:6.35pt;height:35.8pt;width:143.2pt;z-index:251673600;mso-width-relative:page;mso-height-relative:page;" filled="f" stroked="f" coordsize="21600,21600" o:gfxdata="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BHVyGzZAAAACQEA&#10;AA8AAAAAAAAAAQAgAAAAOAAAAGRycy9kb3ducmV2LnhtbFBLAQIUABQAAAAIAIdO4kBFlW9tPAIA&#10;AGgEAAAOAAAAAAAAAAEAIAAAAD4BAABkcnMvZTJvRG9jLnhtbFBLBQYAAAAABgAGAFkBAADs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仿宋_GB2312" w:hAnsi="仿宋_GB2312" w:eastAsia="仿宋_GB2312" w:cs="仿宋_GB2312"/>
                          <w:color w:val="FFFFFF" w:themeColor="background1"/>
                          <w:sz w:val="36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color w:val="FFFFFF" w:themeColor="background1"/>
                          <w:sz w:val="36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K</w:t>
                      </w:r>
                      <w:r>
                        <w:rPr>
                          <w:rFonts w:hint="eastAsia" w:ascii="仿宋_GB2312" w:hAnsi="仿宋_GB2312" w:cs="仿宋_GB2312"/>
                          <w:color w:val="FFFFFF" w:themeColor="background1"/>
                          <w:sz w:val="36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</w:t>
                      </w:r>
                      <w:r>
                        <w:rPr>
                          <w:rFonts w:hint="eastAsia" w:ascii="仿宋_GB2312" w:hAnsi="仿宋_GB2312" w:eastAsia="仿宋_GB2312" w:cs="仿宋_GB2312"/>
                          <w:color w:val="FFFFFF" w:themeColor="background1"/>
                          <w:sz w:val="36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555625</wp:posOffset>
                </wp:positionH>
                <wp:positionV relativeFrom="paragraph">
                  <wp:posOffset>99695</wp:posOffset>
                </wp:positionV>
                <wp:extent cx="4418965" cy="976630"/>
                <wp:effectExtent l="12700" t="0" r="26035" b="2032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8965" cy="9766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.75pt;margin-top:7.85pt;height:76.9pt;width:347.95pt;z-index:251679744;v-text-anchor:middle;mso-width-relative:page;mso-height-relative:page;" fillcolor="#FFFFFF [3212]" filled="t" stroked="t" coordsize="21600,21600" o:gfxdata="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GPziXXYAAAACQEAAA8AAAAAAAAAAQAgAAAAOAAA&#10;AGRycy9kb3ducmV2LnhtbFBLAQIUABQAAAAIAIdO4kAr25A7ZAIAAN0EAAAOAAAAAAAAAAEAIAAA&#10;AD0BAABkcnMvZTJvRG9jLnhtbFBLBQYAAAAABgAGAFkBAAATBgAAAAA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847725</wp:posOffset>
                </wp:positionH>
                <wp:positionV relativeFrom="paragraph">
                  <wp:posOffset>13970</wp:posOffset>
                </wp:positionV>
                <wp:extent cx="1818640" cy="45466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8640" cy="454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仿宋_GB2312" w:hAnsi="仿宋_GB2312" w:eastAsia="仿宋_GB2312" w:cs="仿宋_GB2312"/>
                                <w:color w:val="auto"/>
                                <w:sz w:val="36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cs="仿宋_GB2312"/>
                                <w:color w:val="auto"/>
                                <w:sz w:val="36"/>
                                <w:szCs w:val="28"/>
                                <w:lang w:val="en-US" w:eastAsia="zh-CN"/>
                              </w:rPr>
                              <w:t>C0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color w:val="auto"/>
                                <w:sz w:val="36"/>
                                <w:szCs w:val="28"/>
                                <w:lang w:val="en-US" w:eastAsia="zh-CN"/>
                              </w:rPr>
                              <w:t>M0Y0K0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75pt;margin-top:1.1pt;height:35.8pt;width:143.2pt;z-index:251680768;mso-width-relative:page;mso-height-relative:page;" filled="f" stroked="f" coordsize="21600,21600" o:gfxdata="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WAAAAZHJzL1BLAQIUABQAAAAIAIdO4kBhMHBE2QAAAAgBAAAP&#10;AAAAAAAAAAEAIAAAADgAAABkcnMvZG93bnJldi54bWxQSwECFAAUAAAACACHTuJA8xQI9zoCAABo&#10;BAAADgAAAAAAAAABACAAAAA+AQAAZHJzL2Uyb0RvYy54bWxQSwUGAAAAAAYABgBZAQAA6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仿宋_GB2312" w:hAnsi="仿宋_GB2312" w:eastAsia="仿宋_GB2312" w:cs="仿宋_GB2312"/>
                          <w:color w:val="auto"/>
                          <w:sz w:val="36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cs="仿宋_GB2312"/>
                          <w:color w:val="auto"/>
                          <w:sz w:val="36"/>
                          <w:szCs w:val="28"/>
                          <w:lang w:val="en-US" w:eastAsia="zh-CN"/>
                        </w:rPr>
                        <w:t>C0</w:t>
                      </w:r>
                      <w:r>
                        <w:rPr>
                          <w:rFonts w:hint="eastAsia" w:ascii="仿宋_GB2312" w:hAnsi="仿宋_GB2312" w:eastAsia="仿宋_GB2312" w:cs="仿宋_GB2312"/>
                          <w:color w:val="auto"/>
                          <w:sz w:val="36"/>
                          <w:szCs w:val="28"/>
                          <w:lang w:val="en-US" w:eastAsia="zh-CN"/>
                        </w:rPr>
                        <w:t>M0Y0K0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标志标准色色值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  <w:sectPr>
          <w:headerReference r:id="rId16" w:type="default"/>
          <w:footnotePr>
            <w:numFmt w:val="decimal"/>
          </w:footnotePr>
          <w:pgSz w:w="11900" w:h="16840"/>
          <w:pgMar w:top="2098" w:right="1474" w:bottom="1984" w:left="1587" w:header="0" w:footer="1247" w:gutter="0"/>
          <w:pgNumType w:fmt="decimal"/>
          <w:cols w:space="0" w:num="1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rFonts w:hint="default" w:ascii="仿宋_GB2312" w:hAnsi="仿宋_GB2312" w:cs="仿宋_GB2312"/>
          <w:sz w:val="22"/>
          <w:szCs w:val="22"/>
          <w:lang w:val="en-US" w:eastAsia="zh-CN"/>
        </w:rPr>
        <w:drawing>
          <wp:inline distT="0" distB="0" distL="114300" distR="114300">
            <wp:extent cx="4042410" cy="2141855"/>
            <wp:effectExtent l="0" t="0" r="15240" b="10795"/>
            <wp:docPr id="37" name="图片 37" descr="品牌应用规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品牌应用规范"/>
                    <pic:cNvPicPr>
                      <a:picLocks noChangeAspect="1"/>
                    </pic:cNvPicPr>
                  </pic:nvPicPr>
                  <pic:blipFill>
                    <a:blip r:embed="rId28"/>
                    <a:srcRect l="23327" t="3622" r="24329" b="57147"/>
                    <a:stretch>
                      <a:fillRect/>
                    </a:stretch>
                  </pic:blipFill>
                  <pic:spPr>
                    <a:xfrm>
                      <a:off x="0" y="0"/>
                      <a:ext cx="4042410" cy="214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首选标志与品牌上下组合应用规范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rFonts w:hint="default" w:ascii="仿宋_GB2312" w:hAnsi="仿宋_GB2312" w:cs="仿宋_GB2312"/>
          <w:sz w:val="22"/>
          <w:szCs w:val="22"/>
          <w:lang w:val="en-US" w:eastAsia="zh-CN"/>
        </w:rPr>
        <w:drawing>
          <wp:inline distT="0" distB="0" distL="114300" distR="114300">
            <wp:extent cx="5774690" cy="2155825"/>
            <wp:effectExtent l="0" t="0" r="16510" b="15875"/>
            <wp:docPr id="38" name="图片 38" descr="品牌应用规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品牌应用规范"/>
                    <pic:cNvPicPr>
                      <a:picLocks noChangeAspect="1"/>
                    </pic:cNvPicPr>
                  </pic:nvPicPr>
                  <pic:blipFill>
                    <a:blip r:embed="rId28"/>
                    <a:srcRect l="15931" t="51320" r="15510" b="12476"/>
                    <a:stretch>
                      <a:fillRect/>
                    </a:stretch>
                  </pic:blipFill>
                  <pic:spPr>
                    <a:xfrm>
                      <a:off x="0" y="0"/>
                      <a:ext cx="5774690" cy="215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>可选标志与品牌左右组合应用规范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cs="仿宋_GB2312"/>
          <w:sz w:val="22"/>
          <w:szCs w:val="22"/>
          <w:lang w:val="en-US" w:eastAsia="zh-CN"/>
        </w:rPr>
        <w:sectPr>
          <w:headerReference r:id="rId17" w:type="default"/>
          <w:footnotePr>
            <w:numFmt w:val="decimal"/>
          </w:footnotePr>
          <w:pgSz w:w="11900" w:h="16840"/>
          <w:pgMar w:top="2098" w:right="1474" w:bottom="1984" w:left="1587" w:header="0" w:footer="1247" w:gutter="0"/>
          <w:pgNumType w:fmt="decimal"/>
          <w:cols w:space="0" w:num="1"/>
          <w:rtlGutter w:val="0"/>
          <w:docGrid w:linePitch="360" w:charSpace="0"/>
        </w:sect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22"/>
          <w:szCs w:val="22"/>
          <w:lang w:val="en-US" w:eastAsia="zh-CN"/>
        </w:rPr>
        <w:t xml:space="preserve">          </w:t>
      </w:r>
      <w:r>
        <w:rPr>
          <w:rFonts w:hint="default" w:ascii="仿宋_GB2312" w:hAnsi="仿宋_GB2312" w:cs="仿宋_GB2312"/>
          <w:sz w:val="22"/>
          <w:szCs w:val="22"/>
          <w:lang w:val="en-US" w:eastAsia="zh-CN"/>
        </w:rPr>
        <w:drawing>
          <wp:inline distT="0" distB="0" distL="114300" distR="114300">
            <wp:extent cx="2759710" cy="1685925"/>
            <wp:effectExtent l="0" t="0" r="2540" b="9525"/>
            <wp:docPr id="40" name="图片 40" descr="广告应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广告应用"/>
                    <pic:cNvPicPr>
                      <a:picLocks noChangeAspect="1"/>
                    </pic:cNvPicPr>
                  </pic:nvPicPr>
                  <pic:blipFill>
                    <a:blip r:embed="rId29"/>
                    <a:srcRect l="6543" t="4427" r="49932" b="57952"/>
                    <a:stretch>
                      <a:fillRect/>
                    </a:stretch>
                  </pic:blipFill>
                  <pic:spPr>
                    <a:xfrm>
                      <a:off x="0" y="0"/>
                      <a:ext cx="275971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仿宋_GB2312" w:cs="仿宋_GB2312"/>
          <w:sz w:val="22"/>
          <w:szCs w:val="22"/>
          <w:lang w:val="en-US" w:eastAsia="zh-CN"/>
        </w:rPr>
        <w:drawing>
          <wp:inline distT="0" distB="0" distL="114300" distR="114300">
            <wp:extent cx="2743200" cy="1704340"/>
            <wp:effectExtent l="0" t="0" r="0" b="10160"/>
            <wp:docPr id="41" name="图片 41" descr="广告应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广告应用"/>
                    <pic:cNvPicPr>
                      <a:picLocks noChangeAspect="1"/>
                    </pic:cNvPicPr>
                  </pic:nvPicPr>
                  <pic:blipFill>
                    <a:blip r:embed="rId29"/>
                    <a:srcRect l="50854" t="4024" r="5872" b="5795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70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default" w:ascii="仿宋_GB2312" w:hAnsi="仿宋_GB2312" w:cs="仿宋_GB2312"/>
          <w:sz w:val="16"/>
          <w:szCs w:val="16"/>
          <w:lang w:val="en-US" w:eastAsia="zh-CN"/>
        </w:rPr>
      </w:pPr>
      <w:r>
        <w:rPr>
          <w:rFonts w:hint="eastAsia" w:ascii="仿宋_GB2312" w:hAnsi="仿宋_GB2312" w:cs="仿宋_GB2312"/>
          <w:sz w:val="16"/>
          <w:szCs w:val="16"/>
          <w:lang w:val="en-US" w:eastAsia="zh-CN"/>
        </w:rPr>
        <w:t xml:space="preserve">首选组合在包装及广告宣传应用规范（上下组合）     首选组合在包装及广告宣传居中使用应用规范（上下组合）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rFonts w:hint="default" w:ascii="仿宋_GB2312" w:hAnsi="仿宋_GB2312" w:cs="仿宋_GB2312"/>
          <w:sz w:val="22"/>
          <w:szCs w:val="22"/>
          <w:lang w:val="en-US" w:eastAsia="zh-CN"/>
        </w:rPr>
        <w:drawing>
          <wp:inline distT="0" distB="0" distL="114300" distR="114300">
            <wp:extent cx="2778125" cy="1624965"/>
            <wp:effectExtent l="0" t="0" r="3175" b="13335"/>
            <wp:docPr id="42" name="图片 42" descr="广告应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广告应用"/>
                    <pic:cNvPicPr>
                      <a:picLocks noChangeAspect="1"/>
                    </pic:cNvPicPr>
                  </pic:nvPicPr>
                  <pic:blipFill>
                    <a:blip r:embed="rId29"/>
                    <a:srcRect l="6406" t="53794" r="49897" b="10054"/>
                    <a:stretch>
                      <a:fillRect/>
                    </a:stretch>
                  </pic:blipFill>
                  <pic:spPr>
                    <a:xfrm>
                      <a:off x="0" y="0"/>
                      <a:ext cx="2778125" cy="162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仿宋_GB2312" w:cs="仿宋_GB2312"/>
          <w:sz w:val="22"/>
          <w:szCs w:val="22"/>
          <w:lang w:val="en-US" w:eastAsia="zh-CN"/>
        </w:rPr>
        <w:drawing>
          <wp:inline distT="0" distB="0" distL="114300" distR="114300">
            <wp:extent cx="2747010" cy="1625600"/>
            <wp:effectExtent l="0" t="0" r="15240" b="12700"/>
            <wp:docPr id="43" name="图片 43" descr="广告应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广告应用"/>
                    <pic:cNvPicPr>
                      <a:picLocks noChangeAspect="1"/>
                    </pic:cNvPicPr>
                  </pic:nvPicPr>
                  <pic:blipFill>
                    <a:blip r:embed="rId29"/>
                    <a:srcRect l="51011" t="53780" r="5690" b="9987"/>
                    <a:stretch>
                      <a:fillRect/>
                    </a:stretch>
                  </pic:blipFill>
                  <pic:spPr>
                    <a:xfrm>
                      <a:off x="0" y="0"/>
                      <a:ext cx="274701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right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  <w:r>
        <w:rPr>
          <w:rFonts w:hint="eastAsia" w:ascii="仿宋_GB2312" w:hAnsi="仿宋_GB2312" w:cs="仿宋_GB2312"/>
          <w:sz w:val="16"/>
          <w:szCs w:val="16"/>
          <w:lang w:val="en-US" w:eastAsia="zh-CN"/>
        </w:rPr>
        <w:t xml:space="preserve">首选组合在包装及广告宣传应用规范（左右组合）     首选组合在包装及广告宣传居中使用应用规范（左右组合）  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cs="仿宋_GB2312"/>
          <w:sz w:val="22"/>
          <w:szCs w:val="22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sectPr>
      <w:headerReference r:id="rId18" w:type="default"/>
      <w:footerReference r:id="rId19" w:type="default"/>
      <w:footnotePr>
        <w:numFmt w:val="decimal"/>
      </w:footnotePr>
      <w:pgSz w:w="11900" w:h="16840"/>
      <w:pgMar w:top="2098" w:right="1474" w:bottom="1984" w:left="1587" w:header="1474" w:footer="1247" w:gutter="0"/>
      <w:pgNumType w:fmt="decimal"/>
      <w:cols w:space="425" w:num="1"/>
      <w:rtlGutter w:val="0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</w:p>
  </w:endnote>
  <w:endnote w:type="continuationSeparator" w:id="1">
    <w:p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Nimbus Roman No9 L"/>
    <w:panose1 w:val="02020603050405020304"/>
    <w:charset w:val="86"/>
    <w:family w:val="auto"/>
    <w:pitch w:val="default"/>
    <w:sig w:usb0="00000000" w:usb1="00000000" w:usb2="00000009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w:rPr>
        <w:sz w:val="32"/>
      </w:rPr>
      <mc:AlternateContent>
        <mc:Choice Requires="wps">
          <w:drawing>
            <wp:anchor distT="0" distB="0" distL="114300" distR="114300" simplePos="0" relativeHeight="25168281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3" name="文本框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82816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LNJWO7QAAAABQEAAA8AAAAAAAAAAQAgAAAAOAAA&#10;AGRycy9kb3ducmV2LnhtbFBLAQIUABQAAAAIAIdO4kDU6AmYMwIAAGMEAAAOAAAAAAAAAAEAIAAA&#10;ADUBAABkcnMvZTJvRG9jLnhtbFBLBQYAAAAABgAGAFkBAADa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240" w:lineRule="auto"/>
    </w:pPr>
    <w:r>
      <w:rPr>
        <w:sz w:val="32"/>
      </w:rPr>
      <mc:AlternateContent>
        <mc:Choice Requires="wps">
          <w:drawing>
            <wp:anchor distT="0" distB="0" distL="114300" distR="114300" simplePos="0" relativeHeight="2516838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4" name="文本框 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18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83840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LNJWO7QAAAABQEAAA8AAAAAAAAAAQAgAAAAOAAA&#10;AGRycy9kb3ducmV2LnhtbFBLAQIUABQAAAAIAIdO4kDZu3x7MwIAAGMEAAAOAAAAAAAAAAEAIAAA&#10;ADUBAABkcnMvZTJvRG9jLnhtbFBLBQYAAAAABgAGAFkBAADa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t>18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eastAsia="zh-CN"/>
      </w:rPr>
      <w:tab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240" w:lineRule="auto"/>
    </w:pPr>
    <w:r>
      <w:rPr>
        <w:sz w:val="32"/>
      </w:rPr>
      <mc:AlternateContent>
        <mc:Choice Requires="wps">
          <w:drawing>
            <wp:anchor distT="0" distB="0" distL="114300" distR="114300" simplePos="0" relativeHeight="2516848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5" name="文本框 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2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848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LNJWO7QAAAABQEAAA8AAAAAAAAAAQAgAAAAOAAA&#10;AGRycy9kb3ducmV2LnhtbFBLAQIUABQAAAAIAIdO4kCbE+uUMwIAAGMEAAAOAAAAAAAAAAEAIAAA&#10;ADUBAABkcnMvZTJvRG9jLnhtbFBLBQYAAAAABgAGAFkBAADa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t>2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w:rPr>
        <w:sz w:val="32"/>
      </w:rPr>
      <mc:AlternateContent>
        <mc:Choice Requires="wps">
          <w:drawing>
            <wp:anchor distT="0" distB="0" distL="114300" distR="114300" simplePos="0" relativeHeight="2516858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6" name="文本框 7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8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85888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LNJWO7QAAAABQEAAA8AAAAAAAAAAQAgAAAAOAAA&#10;AGRycy9kb3ducmV2LnhtbFBLAQIUABQAAAAIAIdO4kAc7SJ/MwIAAGMEAAAOAAAAAAAAAAEAIAAA&#10;ADUBAABkcnMvZTJvRG9jLnhtbFBLBQYAAAAABgAGAFkBAADa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t>8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</w:p>
  </w:footnote>
  <w:footnote w:type="continuationSeparator" w:id="1">
    <w:p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223520</wp:posOffset>
              </wp:positionV>
              <wp:extent cx="1025525" cy="203200"/>
              <wp:effectExtent l="0" t="0" r="3175" b="6350"/>
              <wp:wrapNone/>
              <wp:docPr id="6" name="矩形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7475" y="965835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17.6pt;height:16pt;width:80.75pt;z-index:-251657216;v-text-anchor:middle;mso-width-relative:page;mso-height-relative:page;" fillcolor="#A6A6A6 [2092]" filled="t" stroked="f" coordsize="21600,21600" o:gfxdata="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AmK&#10;RoHcAAAACQEAAA8AAAAAAAAAAQAgAAAAOAAAAGRycy9kb3ducmV2LnhtbFBLAQIUABQAAAAIAIdO&#10;4kC2ZQ6RewIAAOEEAAAOAAAAAAAAAAEAIAAAAEEBAABkcnMvZTJvRG9jLnhtbFBLBQYAAAAABgAG&#10;AFkBAAAuBgAAAAA=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/>
        <w:lang w:val="en-US" w:eastAsia="zh-CN"/>
      </w:rPr>
      <w:t xml:space="preserve"> </w:t>
    </w:r>
  </w:p>
  <w:p>
    <w:pPr>
      <w:widowControl w:val="0"/>
      <w:pBdr>
        <w:bottom w:val="single" w:color="auto" w:sz="4" w:space="0"/>
      </w:pBdr>
      <w:spacing w:line="240" w:lineRule="auto"/>
      <w:rPr>
        <w:rFonts w:hint="default" w:eastAsia="仿宋_GB2312"/>
        <w:sz w:val="24"/>
        <w:szCs w:val="21"/>
        <w:lang w:val="en-US" w:eastAsia="zh-CN"/>
      </w:rPr>
    </w:pPr>
    <w:r>
      <w:rPr>
        <w:rFonts w:hint="eastAsia"/>
        <w:color w:val="auto"/>
        <w:sz w:val="24"/>
        <w:szCs w:val="21"/>
        <w:lang w:eastAsia="zh-CN"/>
      </w:rPr>
      <w:t>哈尔滨老字号</w:t>
    </w:r>
    <w:r>
      <w:rPr>
        <w:rFonts w:hint="eastAsia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/>
        <w:sz w:val="24"/>
        <w:szCs w:val="21"/>
        <w:lang w:val="en-US" w:eastAsia="zh-CN"/>
      </w:rPr>
      <w:t xml:space="preserve">                                  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     </w:t>
    </w:r>
    <w:r>
      <w:rPr>
        <w:rFonts w:hint="eastAsia" w:ascii="仿宋_GB2312" w:hAnsi="仿宋_GB2312" w:eastAsia="仿宋_GB2312" w:cs="仿宋_GB2312"/>
        <w:sz w:val="24"/>
        <w:szCs w:val="21"/>
        <w:lang w:val="en-US" w:eastAsia="zh-CN"/>
      </w:rPr>
      <w:t xml:space="preserve">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标志方格制图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A-0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2</w: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single" w:color="auto" w:sz="4" w:space="0"/>
      </w:pBdr>
      <w:shd w:val="clear" w:color="auto" w:fill="auto"/>
      <w:spacing w:line="240" w:lineRule="auto"/>
      <w:rPr>
        <w:rFonts w:hint="default" w:eastAsia="仿宋_GB2312"/>
        <w:sz w:val="24"/>
        <w:szCs w:val="21"/>
        <w:lang w:val="en" w:eastAsia="zh-CN"/>
      </w:rPr>
    </w:pPr>
    <w:r>
      <w:rPr>
        <w:rFonts w:hint="eastAsia" w:eastAsia="仿宋_GB2312"/>
        <w:color w:val="auto"/>
        <w:sz w:val="24"/>
        <w:szCs w:val="21"/>
        <w:lang w:eastAsia="zh-CN"/>
      </w:rPr>
      <w:t>哈尔滨老字号</w:t>
    </w:r>
    <w:r>
      <w:rPr>
        <w:rFonts w:hint="eastAsia" w:ascii="Courier New" w:eastAsia="仿宋_GB2312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 w:ascii="Courier New" w:eastAsia="仿宋_GB2312"/>
        <w:sz w:val="24"/>
        <w:szCs w:val="21"/>
        <w:lang w:val="en-US" w:eastAsia="zh-CN"/>
      </w:rPr>
      <w:t xml:space="preserve">                    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标志与品牌结合包装及宣传应用规范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</w:t>
    </w:r>
    <w:r>
      <w:rPr>
        <w:sz w:val="24"/>
      </w:rPr>
      <mc:AlternateContent>
        <mc:Choice Requires="wps">
          <w:drawing>
            <wp:anchor distT="0" distB="0" distL="114300" distR="114300" simplePos="0" relativeHeight="251681792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-3175</wp:posOffset>
              </wp:positionV>
              <wp:extent cx="1025525" cy="203200"/>
              <wp:effectExtent l="0" t="0" r="3175" b="6350"/>
              <wp:wrapNone/>
              <wp:docPr id="50" name="矩形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-0.25pt;height:16pt;width:80.75pt;z-index:-251634688;v-text-anchor:middle;mso-width-relative:page;mso-height-relative:page;" fillcolor="#A6A6A6 [2092]" filled="t" stroked="f" coordsize="21600,21600" o:gfxdata="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WAAAAZHJzL1BLAQIUABQAAAAIAIdO4kB9PNL52wAAAAgBAAAPAAAA&#10;AAAAAAEAIAAAADgAAABkcnMvZG93bnJldi54bWxQSwECFAAUAAAACACHTuJABi/T3W4CAADYBAAA&#10;DgAAAAAAAAABACAAAABAAQAAZHJzL2Uyb0RvYy54bWxQSwUGAAAAAAYABgBZAQAAIAYAAAAA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B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-0</w:t>
    </w:r>
    <w:r>
      <w:rPr>
        <w:rFonts w:hint="default" w:ascii="仿宋_GB2312" w:hAnsi="仿宋_GB2312" w:cs="仿宋_GB2312"/>
        <w:color w:val="FFFFFF" w:themeColor="background1"/>
        <w:sz w:val="24"/>
        <w:szCs w:val="21"/>
        <w:lang w:val="en" w:eastAsia="zh-CN"/>
        <w14:textFill>
          <w14:solidFill>
            <w14:schemeClr w14:val="bg1"/>
          </w14:solidFill>
        </w14:textFill>
      </w:rPr>
      <w:t>2</w:t>
    </w:r>
  </w:p>
  <w:p>
    <w:pPr>
      <w:widowControl w:val="0"/>
      <w:spacing w:line="1" w:lineRule="exac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default"/>
        <w:lang w:val="en-US" w:eastAsia="zh-CN"/>
      </w:rPr>
    </w:pPr>
    <w:r>
      <w:rPr>
        <w:rFonts w:hint="eastAsia"/>
        <w:lang w:val="en-US" w:eastAsia="zh-CN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223520</wp:posOffset>
              </wp:positionV>
              <wp:extent cx="1025525" cy="203200"/>
              <wp:effectExtent l="0" t="0" r="3175" b="6350"/>
              <wp:wrapNone/>
              <wp:docPr id="12" name="矩形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7475" y="965835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17.6pt;height:16pt;width:80.75pt;z-index:-251646976;v-text-anchor:middle;mso-width-relative:page;mso-height-relative:page;" fillcolor="#A6A6A6 [2092]" filled="t" stroked="f" coordsize="21600,21600" o:gfxdata="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J&#10;ikaB3AAAAAkBAAAPAAAAAAAAAAEAIAAAADgAAABkcnMvZG93bnJldi54bWxQSwECFAAUAAAACACH&#10;TuJAYZxyj3wCAADjBAAADgAAAAAAAAABACAAAABBAQAAZHJzL2Uyb0RvYy54bWxQSwUGAAAAAAYA&#10;BgBZAQAALwYAAAAA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/>
        <w:lang w:val="en-US" w:eastAsia="zh-CN"/>
      </w:rPr>
      <w:t xml:space="preserve"> </w:t>
    </w:r>
  </w:p>
  <w:p>
    <w:pPr>
      <w:widowControl w:val="0"/>
      <w:pBdr>
        <w:bottom w:val="single" w:color="auto" w:sz="4" w:space="0"/>
      </w:pBdr>
      <w:spacing w:line="240" w:lineRule="auto"/>
      <w:rPr>
        <w:rFonts w:hint="default" w:eastAsia="仿宋_GB2312"/>
        <w:sz w:val="24"/>
        <w:szCs w:val="21"/>
        <w:lang w:val="en-US" w:eastAsia="zh-CN"/>
      </w:rPr>
    </w:pPr>
    <w:r>
      <w:rPr>
        <w:rFonts w:hint="eastAsia"/>
        <w:color w:val="auto"/>
        <w:sz w:val="24"/>
        <w:szCs w:val="21"/>
        <w:lang w:eastAsia="zh-CN"/>
      </w:rPr>
      <w:t>哈尔滨老字号</w:t>
    </w:r>
    <w:r>
      <w:rPr>
        <w:rFonts w:hint="eastAsia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/>
        <w:sz w:val="24"/>
        <w:szCs w:val="21"/>
        <w:lang w:val="en-US" w:eastAsia="zh-CN"/>
      </w:rPr>
      <w:t xml:space="preserve">                                  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   </w:t>
    </w:r>
    <w:r>
      <w:rPr>
        <w:rFonts w:hint="eastAsia" w:ascii="仿宋_GB2312" w:hAnsi="仿宋_GB2312" w:eastAsia="仿宋_GB2312" w:cs="仿宋_GB2312"/>
        <w:sz w:val="24"/>
        <w:szCs w:val="21"/>
        <w:lang w:val="en-US" w:eastAsia="zh-CN"/>
      </w:rPr>
      <w:t xml:space="preserve">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彩色标志标准图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A-0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1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72576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223520</wp:posOffset>
              </wp:positionV>
              <wp:extent cx="1025525" cy="203200"/>
              <wp:effectExtent l="0" t="0" r="3175" b="6350"/>
              <wp:wrapNone/>
              <wp:docPr id="13" name="矩形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7475" y="965835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17.6pt;height:16pt;width:80.75pt;z-index:-251643904;v-text-anchor:middle;mso-width-relative:page;mso-height-relative:page;" fillcolor="#A6A6A6 [2092]" filled="t" stroked="f" coordsize="21600,21600" o:gfxdata="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J&#10;ikaB3AAAAAkBAAAPAAAAAAAAAAEAIAAAADgAAABkcnMvZG93bnJldi54bWxQSwECFAAUAAAACACH&#10;TuJAJYQZ5HwCAADjBAAADgAAAAAAAAABACAAAABBAQAAZHJzL2Uyb0RvYy54bWxQSwUGAAAAAAYA&#10;BgBZAQAALwYAAAAA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/>
        <w:lang w:val="en-US" w:eastAsia="zh-CN"/>
      </w:rPr>
      <w:t xml:space="preserve"> </w:t>
    </w:r>
  </w:p>
  <w:p>
    <w:pPr>
      <w:widowControl w:val="0"/>
      <w:pBdr>
        <w:bottom w:val="single" w:color="auto" w:sz="4" w:space="0"/>
      </w:pBdr>
      <w:spacing w:line="240" w:lineRule="auto"/>
      <w:rPr>
        <w:rFonts w:hint="default" w:eastAsia="仿宋_GB2312"/>
        <w:sz w:val="24"/>
        <w:szCs w:val="21"/>
        <w:lang w:val="en-US" w:eastAsia="zh-CN"/>
      </w:rPr>
    </w:pPr>
    <w:r>
      <w:rPr>
        <w:rFonts w:hint="eastAsia"/>
        <w:color w:val="auto"/>
        <w:sz w:val="24"/>
        <w:szCs w:val="21"/>
        <w:lang w:eastAsia="zh-CN"/>
      </w:rPr>
      <w:t>哈尔滨老字号</w:t>
    </w:r>
    <w:r>
      <w:rPr>
        <w:rFonts w:hint="eastAsia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/>
        <w:sz w:val="24"/>
        <w:szCs w:val="21"/>
        <w:lang w:val="en-US" w:eastAsia="zh-CN"/>
      </w:rPr>
      <w:t xml:space="preserve">                             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标志黑白单色及反白稿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A-0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2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74624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223520</wp:posOffset>
              </wp:positionV>
              <wp:extent cx="1025525" cy="203200"/>
              <wp:effectExtent l="0" t="0" r="3175" b="6350"/>
              <wp:wrapNone/>
              <wp:docPr id="14" name="矩形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7475" y="965835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17.6pt;height:16pt;width:80.75pt;z-index:-251641856;v-text-anchor:middle;mso-width-relative:page;mso-height-relative:page;" fillcolor="#A6A6A6 [2092]" filled="t" stroked="f" coordsize="21600,21600" o:gfxdata="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J&#10;ikaB3AAAAAkBAAAPAAAAAAAAAAEAIAAAADgAAABkcnMvZG93bnJldi54bWxQSwECFAAUAAAACACH&#10;TuJAuMt5L3wCAADjBAAADgAAAAAAAAABACAAAABBAQAAZHJzL2Uyb0RvYy54bWxQSwUGAAAAAAYA&#10;BgBZAQAALwYAAAAA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/>
        <w:lang w:val="en-US" w:eastAsia="zh-CN"/>
      </w:rPr>
      <w:t xml:space="preserve"> </w:t>
    </w:r>
  </w:p>
  <w:p>
    <w:pPr>
      <w:widowControl w:val="0"/>
      <w:pBdr>
        <w:bottom w:val="single" w:color="auto" w:sz="4" w:space="0"/>
      </w:pBdr>
      <w:spacing w:line="240" w:lineRule="auto"/>
      <w:rPr>
        <w:rFonts w:hint="default" w:eastAsia="仿宋_GB2312"/>
        <w:sz w:val="24"/>
        <w:szCs w:val="21"/>
        <w:lang w:val="en-US" w:eastAsia="zh-CN"/>
      </w:rPr>
    </w:pPr>
    <w:r>
      <w:rPr>
        <w:rFonts w:hint="eastAsia"/>
        <w:color w:val="auto"/>
        <w:sz w:val="24"/>
        <w:szCs w:val="21"/>
        <w:lang w:eastAsia="zh-CN"/>
      </w:rPr>
      <w:t>哈尔滨老字号</w:t>
    </w:r>
    <w:r>
      <w:rPr>
        <w:rFonts w:hint="eastAsia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/>
        <w:sz w:val="24"/>
        <w:szCs w:val="21"/>
        <w:lang w:val="en-US" w:eastAsia="zh-CN"/>
      </w:rPr>
      <w:t xml:space="preserve">                                  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     </w:t>
    </w:r>
    <w:r>
      <w:rPr>
        <w:rFonts w:hint="eastAsia" w:ascii="仿宋_GB2312" w:hAnsi="仿宋_GB2312" w:eastAsia="仿宋_GB2312" w:cs="仿宋_GB2312"/>
        <w:sz w:val="24"/>
        <w:szCs w:val="21"/>
        <w:lang w:val="en-US" w:eastAsia="zh-CN"/>
      </w:rPr>
      <w:t xml:space="preserve">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标志方格制图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A-0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3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75648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223520</wp:posOffset>
              </wp:positionV>
              <wp:extent cx="1025525" cy="203200"/>
              <wp:effectExtent l="0" t="0" r="3175" b="6350"/>
              <wp:wrapNone/>
              <wp:docPr id="15" name="矩形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7475" y="965835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17.6pt;height:16pt;width:80.75pt;z-index:-251640832;v-text-anchor:middle;mso-width-relative:page;mso-height-relative:page;" fillcolor="#A6A6A6 [2092]" filled="t" stroked="f" coordsize="21600,21600" o:gfxdata="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AmK&#10;RoHcAAAACQEAAA8AAAAAAAAAAQAgAAAAOAAAAGRycy9kb3ducmV2LnhtbFBLAQIUABQAAAAIAIdO&#10;4kD80xJEewIAAOMEAAAOAAAAAAAAAAEAIAAAAEEBAABkcnMvZTJvRG9jLnhtbFBLBQYAAAAABgAG&#10;AFkBAAAuBgAAAAA=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/>
        <w:lang w:val="en-US" w:eastAsia="zh-CN"/>
      </w:rPr>
      <w:t xml:space="preserve"> </w:t>
    </w:r>
  </w:p>
  <w:p>
    <w:pPr>
      <w:widowControl w:val="0"/>
      <w:pBdr>
        <w:bottom w:val="single" w:color="auto" w:sz="4" w:space="0"/>
      </w:pBdr>
      <w:spacing w:line="240" w:lineRule="auto"/>
      <w:rPr>
        <w:rFonts w:hint="default" w:eastAsia="仿宋_GB2312"/>
        <w:sz w:val="24"/>
        <w:szCs w:val="21"/>
        <w:lang w:val="en-US" w:eastAsia="zh-CN"/>
      </w:rPr>
    </w:pPr>
    <w:r>
      <w:rPr>
        <w:rFonts w:hint="eastAsia"/>
        <w:color w:val="auto"/>
        <w:sz w:val="24"/>
        <w:szCs w:val="21"/>
        <w:lang w:eastAsia="zh-CN"/>
      </w:rPr>
      <w:t>哈尔滨老字号</w:t>
    </w:r>
    <w:r>
      <w:rPr>
        <w:rFonts w:hint="eastAsia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/>
        <w:sz w:val="24"/>
        <w:szCs w:val="21"/>
        <w:lang w:val="en-US" w:eastAsia="zh-CN"/>
      </w:rPr>
      <w:t xml:space="preserve">                             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标志与文字变化位置应用规范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A-0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4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76672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223520</wp:posOffset>
              </wp:positionV>
              <wp:extent cx="1025525" cy="203200"/>
              <wp:effectExtent l="0" t="0" r="3175" b="6350"/>
              <wp:wrapNone/>
              <wp:docPr id="27" name="矩形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7475" y="965835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17.6pt;height:16pt;width:80.75pt;z-index:-251639808;v-text-anchor:middle;mso-width-relative:page;mso-height-relative:page;" fillcolor="#A6A6A6 [2092]" filled="t" stroked="f" coordsize="21600,21600" o:gfxdata="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J&#10;ikaB3AAAAAkBAAAPAAAAAAAAAAEAIAAAADgAAABkcnMvZG93bnJldi54bWxQSwECFAAUAAAACACH&#10;TuJAx9CrAHwCAADjBAAADgAAAAAAAAABACAAAABBAQAAZHJzL2Uyb0RvYy54bWxQSwUGAAAAAAYA&#10;BgBZAQAALwYAAAAA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/>
        <w:lang w:val="en-US" w:eastAsia="zh-CN"/>
      </w:rPr>
      <w:t xml:space="preserve"> </w:t>
    </w:r>
  </w:p>
  <w:p>
    <w:pPr>
      <w:widowControl w:val="0"/>
      <w:pBdr>
        <w:bottom w:val="single" w:color="auto" w:sz="4" w:space="0"/>
      </w:pBdr>
      <w:spacing w:line="240" w:lineRule="auto"/>
      <w:rPr>
        <w:rFonts w:hint="default" w:eastAsia="仿宋_GB2312"/>
        <w:sz w:val="24"/>
        <w:szCs w:val="21"/>
        <w:lang w:val="en-US" w:eastAsia="zh-CN"/>
      </w:rPr>
    </w:pPr>
    <w:r>
      <w:rPr>
        <w:rFonts w:hint="eastAsia"/>
        <w:color w:val="auto"/>
        <w:sz w:val="24"/>
        <w:szCs w:val="21"/>
        <w:lang w:eastAsia="zh-CN"/>
      </w:rPr>
      <w:t>哈尔滨老字号</w:t>
    </w:r>
    <w:r>
      <w:rPr>
        <w:rFonts w:hint="eastAsia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/>
        <w:sz w:val="24"/>
        <w:szCs w:val="21"/>
        <w:lang w:val="en-US" w:eastAsia="zh-CN"/>
      </w:rPr>
      <w:t xml:space="preserve">                       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标志与文字变化位置应用方格制图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A-0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5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77696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223520</wp:posOffset>
              </wp:positionV>
              <wp:extent cx="1025525" cy="203200"/>
              <wp:effectExtent l="0" t="0" r="3175" b="6350"/>
              <wp:wrapNone/>
              <wp:docPr id="49" name="矩形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7475" y="965835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17.6pt;height:16pt;width:80.75pt;z-index:-251638784;v-text-anchor:middle;mso-width-relative:page;mso-height-relative:page;" fillcolor="#A6A6A6 [2092]" filled="t" stroked="f" coordsize="21600,21600" o:gfxdata="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J&#10;ikaB3AAAAAkBAAAPAAAAAAAAAAEAIAAAADgAAABkcnMvZG93bnJldi54bWxQSwECFAAUAAAACACH&#10;TuJAmyi1snwCAADjBAAADgAAAAAAAAABACAAAABBAQAAZHJzL2Uyb0RvYy54bWxQSwUGAAAAAAYA&#10;BgBZAQAALwYAAAAA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/>
        <w:lang w:val="en-US" w:eastAsia="zh-CN"/>
      </w:rPr>
      <w:t xml:space="preserve"> </w:t>
    </w:r>
  </w:p>
  <w:p>
    <w:pPr>
      <w:widowControl w:val="0"/>
      <w:pBdr>
        <w:bottom w:val="single" w:color="auto" w:sz="4" w:space="0"/>
      </w:pBdr>
      <w:spacing w:line="240" w:lineRule="auto"/>
      <w:rPr>
        <w:rFonts w:hint="default" w:eastAsia="仿宋_GB2312"/>
        <w:sz w:val="24"/>
        <w:szCs w:val="21"/>
        <w:lang w:val="en-US" w:eastAsia="zh-CN"/>
      </w:rPr>
    </w:pPr>
    <w:r>
      <w:rPr>
        <w:rFonts w:hint="eastAsia"/>
        <w:color w:val="auto"/>
        <w:sz w:val="24"/>
        <w:szCs w:val="21"/>
        <w:lang w:eastAsia="zh-CN"/>
      </w:rPr>
      <w:t>哈尔滨老字号</w:t>
    </w:r>
    <w:r>
      <w:rPr>
        <w:rFonts w:hint="eastAsia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/>
        <w:sz w:val="24"/>
        <w:szCs w:val="21"/>
        <w:lang w:val="en-US" w:eastAsia="zh-CN"/>
      </w:rPr>
      <w:t xml:space="preserve">                                                       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标志标准色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A-0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6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</w:p>
  <w:p>
    <w:pPr>
      <w:widowControl w:val="0"/>
      <w:pBdr>
        <w:bottom w:val="none" w:color="auto" w:sz="0" w:space="0"/>
      </w:pBdr>
      <w:spacing w:line="240" w:lineRule="auto"/>
      <w:rPr>
        <w:rFonts w:hint="eastAsia"/>
        <w:lang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78720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223520</wp:posOffset>
              </wp:positionV>
              <wp:extent cx="1025525" cy="203200"/>
              <wp:effectExtent l="0" t="0" r="3175" b="6350"/>
              <wp:wrapNone/>
              <wp:docPr id="36" name="矩形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7475" y="965835"/>
                        <a:ext cx="1025525" cy="2032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6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56.55pt;margin-top:17.6pt;height:16pt;width:80.75pt;z-index:-251637760;v-text-anchor:middle;mso-width-relative:page;mso-height-relative:page;" fillcolor="#A6A6A6 [2092]" filled="t" stroked="f" coordsize="21600,21600" o:gfxdata="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J&#10;ikaB3AAAAAkBAAAPAAAAAAAAAAEAIAAAADgAAABkcnMvZG93bnJldi54bWxQSwECFAAUAAAACACH&#10;TuJAEiYaGnwCAADjBAAADgAAAAAAAAABACAAAABBAQAAZHJzL2Uyb0RvYy54bWxQSwUGAAAAAAYA&#10;BgBZAQAALwYAAAAA&#10;">
              <v:fill on="t" focussize="0,0"/>
              <v:stroke on="f" weight="2pt"/>
              <v:imagedata o:title=""/>
              <o:lock v:ext="edit" aspectratio="f"/>
            </v:rect>
          </w:pict>
        </mc:Fallback>
      </mc:AlternateContent>
    </w:r>
    <w:r>
      <w:rPr>
        <w:rFonts w:hint="eastAsia"/>
        <w:lang w:val="en-US" w:eastAsia="zh-CN"/>
      </w:rPr>
      <w:t xml:space="preserve"> </w:t>
    </w:r>
  </w:p>
  <w:p>
    <w:pPr>
      <w:widowControl w:val="0"/>
      <w:pBdr>
        <w:bottom w:val="single" w:color="auto" w:sz="4" w:space="0"/>
      </w:pBdr>
      <w:spacing w:line="240" w:lineRule="auto"/>
      <w:rPr>
        <w:rFonts w:hint="default" w:eastAsia="仿宋_GB2312"/>
        <w:sz w:val="24"/>
        <w:szCs w:val="21"/>
        <w:lang w:val="en-US" w:eastAsia="zh-CN"/>
      </w:rPr>
    </w:pPr>
    <w:r>
      <w:rPr>
        <w:rFonts w:hint="eastAsia"/>
        <w:color w:val="auto"/>
        <w:sz w:val="24"/>
        <w:szCs w:val="21"/>
        <w:lang w:eastAsia="zh-CN"/>
      </w:rPr>
      <w:t>哈尔滨老字号</w:t>
    </w:r>
    <w:r>
      <w:rPr>
        <w:rFonts w:hint="eastAsia"/>
        <w:color w:val="7F7F7F" w:themeColor="background1" w:themeShade="80"/>
        <w:sz w:val="24"/>
        <w:szCs w:val="21"/>
        <w:lang w:val="en-US" w:eastAsia="zh-CN"/>
      </w:rPr>
      <w:t xml:space="preserve"> </w:t>
    </w:r>
    <w:r>
      <w:rPr>
        <w:rFonts w:hint="eastAsia"/>
        <w:sz w:val="24"/>
        <w:szCs w:val="21"/>
        <w:lang w:val="en-US" w:eastAsia="zh-CN"/>
      </w:rPr>
      <w:t xml:space="preserve">                                     </w:t>
    </w:r>
    <w:r>
      <w:rPr>
        <w:rFonts w:hint="eastAsia" w:ascii="方正小标宋简体" w:hAnsi="方正小标宋简体" w:eastAsia="方正小标宋简体" w:cs="方正小标宋简体"/>
        <w:b/>
        <w:bCs/>
        <w:color w:val="auto"/>
        <w:sz w:val="24"/>
        <w:szCs w:val="21"/>
        <w:highlight w:val="none"/>
        <w:lang w:val="en-US" w:eastAsia="zh-CN"/>
      </w:rPr>
      <w:t>标志与品牌结合应用规范</w:t>
    </w:r>
    <w:r>
      <w:rPr>
        <w:rFonts w:hint="eastAsia" w:ascii="仿宋_GB2312" w:hAnsi="仿宋_GB2312" w:cs="仿宋_GB2312"/>
        <w:sz w:val="24"/>
        <w:szCs w:val="21"/>
        <w:lang w:val="en-US" w:eastAsia="zh-CN"/>
      </w:rPr>
      <w:t xml:space="preserve">      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B</w:t>
    </w:r>
    <w:r>
      <w:rPr>
        <w:rFonts w:hint="eastAsia" w:ascii="仿宋_GB2312" w:hAnsi="仿宋_GB2312" w:eastAsia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-0</w:t>
    </w:r>
    <w:r>
      <w:rPr>
        <w:rFonts w:hint="eastAsia" w:ascii="仿宋_GB2312" w:hAnsi="仿宋_GB2312" w:cs="仿宋_GB2312"/>
        <w:color w:val="FFFFFF" w:themeColor="background1"/>
        <w:sz w:val="24"/>
        <w:szCs w:val="21"/>
        <w:lang w:val="en-US" w:eastAsia="zh-CN"/>
        <w14:textFill>
          <w14:solidFill>
            <w14:schemeClr w14:val="bg1"/>
          </w14:solidFill>
        </w14:textFill>
      </w:rPr>
      <w:t>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bordersDoNotSurroundHeader w:val="0"/>
  <w:bordersDoNotSurroundFooter w:val="0"/>
  <w:documentProtection w:enforcement="0"/>
  <w:drawingGridHorizontalSpacing w:val="158"/>
  <w:drawingGridVerticalSpacing w:val="290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</w:compat>
  <w:rsids>
    <w:rsidRoot w:val="00000000"/>
    <w:rsid w:val="0FCBEBA3"/>
    <w:rsid w:val="1BFC7823"/>
    <w:rsid w:val="1D3B2883"/>
    <w:rsid w:val="1F7B8528"/>
    <w:rsid w:val="1FDAE007"/>
    <w:rsid w:val="1FFEF671"/>
    <w:rsid w:val="24EEAE22"/>
    <w:rsid w:val="27376D80"/>
    <w:rsid w:val="2ABF7178"/>
    <w:rsid w:val="2E578382"/>
    <w:rsid w:val="2F2E6183"/>
    <w:rsid w:val="2F9F79EA"/>
    <w:rsid w:val="2FE39C74"/>
    <w:rsid w:val="2FFF6579"/>
    <w:rsid w:val="2FFF68D3"/>
    <w:rsid w:val="36B70ED8"/>
    <w:rsid w:val="36ED8EEC"/>
    <w:rsid w:val="3793B60A"/>
    <w:rsid w:val="39FE42F7"/>
    <w:rsid w:val="3B9D73A5"/>
    <w:rsid w:val="3BF0D9E3"/>
    <w:rsid w:val="3D6FD178"/>
    <w:rsid w:val="3DB0883D"/>
    <w:rsid w:val="3DFE5AE5"/>
    <w:rsid w:val="3E2F1FA5"/>
    <w:rsid w:val="3E5BC3B8"/>
    <w:rsid w:val="3EDF6DBF"/>
    <w:rsid w:val="3EF84B4D"/>
    <w:rsid w:val="3F573F05"/>
    <w:rsid w:val="3F7D1143"/>
    <w:rsid w:val="3FFEA1D9"/>
    <w:rsid w:val="3FFF2CB7"/>
    <w:rsid w:val="43DD245F"/>
    <w:rsid w:val="4BB31A65"/>
    <w:rsid w:val="4FCEF448"/>
    <w:rsid w:val="4FFF0E2E"/>
    <w:rsid w:val="53D7EB7D"/>
    <w:rsid w:val="56F0F061"/>
    <w:rsid w:val="57C9BB02"/>
    <w:rsid w:val="57EB061F"/>
    <w:rsid w:val="5B43A075"/>
    <w:rsid w:val="5BFD67FA"/>
    <w:rsid w:val="5CA119A7"/>
    <w:rsid w:val="5DBAFCE5"/>
    <w:rsid w:val="5DDF9C93"/>
    <w:rsid w:val="5DEF2A8A"/>
    <w:rsid w:val="5DFEEF50"/>
    <w:rsid w:val="5EF0A5DA"/>
    <w:rsid w:val="5F6BD556"/>
    <w:rsid w:val="5FF9044F"/>
    <w:rsid w:val="5FFB7153"/>
    <w:rsid w:val="5FFF3E5F"/>
    <w:rsid w:val="5FFF3F09"/>
    <w:rsid w:val="652DD291"/>
    <w:rsid w:val="65F8E3D8"/>
    <w:rsid w:val="677F89CC"/>
    <w:rsid w:val="67BEB3BD"/>
    <w:rsid w:val="67DEC8E4"/>
    <w:rsid w:val="69FFFDD0"/>
    <w:rsid w:val="6BF6FB42"/>
    <w:rsid w:val="6C7DF7BD"/>
    <w:rsid w:val="6DA7EB30"/>
    <w:rsid w:val="6DFB554B"/>
    <w:rsid w:val="6EDEB730"/>
    <w:rsid w:val="6EFF2098"/>
    <w:rsid w:val="6F5D8BF1"/>
    <w:rsid w:val="6F7FC099"/>
    <w:rsid w:val="6FA76423"/>
    <w:rsid w:val="6FF190A4"/>
    <w:rsid w:val="6FF78897"/>
    <w:rsid w:val="70BE7035"/>
    <w:rsid w:val="75E31708"/>
    <w:rsid w:val="76CDEB49"/>
    <w:rsid w:val="77753DAC"/>
    <w:rsid w:val="77DC2D2D"/>
    <w:rsid w:val="77F78E8A"/>
    <w:rsid w:val="77FE44E3"/>
    <w:rsid w:val="77FFC082"/>
    <w:rsid w:val="78B7D6FD"/>
    <w:rsid w:val="79DB9340"/>
    <w:rsid w:val="7B5FA06F"/>
    <w:rsid w:val="7BAFE4B4"/>
    <w:rsid w:val="7BBE1F42"/>
    <w:rsid w:val="7BDB2332"/>
    <w:rsid w:val="7BF52BA6"/>
    <w:rsid w:val="7BFC028C"/>
    <w:rsid w:val="7BFC2E1B"/>
    <w:rsid w:val="7BFE49FF"/>
    <w:rsid w:val="7BFF0568"/>
    <w:rsid w:val="7D5FF009"/>
    <w:rsid w:val="7DBCCB39"/>
    <w:rsid w:val="7DD7CF0E"/>
    <w:rsid w:val="7DDD2650"/>
    <w:rsid w:val="7DDF442E"/>
    <w:rsid w:val="7E3FFE07"/>
    <w:rsid w:val="7E5B87A5"/>
    <w:rsid w:val="7EF10005"/>
    <w:rsid w:val="7EFD62D5"/>
    <w:rsid w:val="7F3F551C"/>
    <w:rsid w:val="7F596227"/>
    <w:rsid w:val="7F792F93"/>
    <w:rsid w:val="7F7B0EE7"/>
    <w:rsid w:val="7F7F9032"/>
    <w:rsid w:val="7F9FFB39"/>
    <w:rsid w:val="7FDBED79"/>
    <w:rsid w:val="7FF902AD"/>
    <w:rsid w:val="7FFBEC0C"/>
    <w:rsid w:val="7FFF63CF"/>
    <w:rsid w:val="82FEAF58"/>
    <w:rsid w:val="967F842D"/>
    <w:rsid w:val="99C74FDA"/>
    <w:rsid w:val="9EAF0D7F"/>
    <w:rsid w:val="9EE1A996"/>
    <w:rsid w:val="9FEBFF3C"/>
    <w:rsid w:val="A7E77A8B"/>
    <w:rsid w:val="A97BD82F"/>
    <w:rsid w:val="AD7D2D5E"/>
    <w:rsid w:val="B3BB4147"/>
    <w:rsid w:val="B57FA19E"/>
    <w:rsid w:val="B5EFF32D"/>
    <w:rsid w:val="B6FF7931"/>
    <w:rsid w:val="B7F799CB"/>
    <w:rsid w:val="B7FF94CB"/>
    <w:rsid w:val="B97D7036"/>
    <w:rsid w:val="BBFC33F7"/>
    <w:rsid w:val="BBFE65A8"/>
    <w:rsid w:val="BBFF1B73"/>
    <w:rsid w:val="BCFF898B"/>
    <w:rsid w:val="BDFFEBDC"/>
    <w:rsid w:val="BEDFA666"/>
    <w:rsid w:val="BEFBFC09"/>
    <w:rsid w:val="BEFE6897"/>
    <w:rsid w:val="BF36A050"/>
    <w:rsid w:val="BF7F6896"/>
    <w:rsid w:val="BF9D480D"/>
    <w:rsid w:val="BFBF9177"/>
    <w:rsid w:val="BFFFD586"/>
    <w:rsid w:val="C3FDBAB5"/>
    <w:rsid w:val="C7F6C12F"/>
    <w:rsid w:val="CCEDEBD1"/>
    <w:rsid w:val="CFEBBA73"/>
    <w:rsid w:val="D1DF90E7"/>
    <w:rsid w:val="D3FD914B"/>
    <w:rsid w:val="D75F8D55"/>
    <w:rsid w:val="D9F2B290"/>
    <w:rsid w:val="DBDF616F"/>
    <w:rsid w:val="DBFF2C7F"/>
    <w:rsid w:val="DD69FA6A"/>
    <w:rsid w:val="DD9DAF77"/>
    <w:rsid w:val="DEDF11AC"/>
    <w:rsid w:val="DFDC7435"/>
    <w:rsid w:val="DFDD0278"/>
    <w:rsid w:val="DFEF5506"/>
    <w:rsid w:val="DFFC73F4"/>
    <w:rsid w:val="E1ED38CD"/>
    <w:rsid w:val="E33570B3"/>
    <w:rsid w:val="E469B8FD"/>
    <w:rsid w:val="E5EFF74A"/>
    <w:rsid w:val="E5FFE545"/>
    <w:rsid w:val="E6DD5FD9"/>
    <w:rsid w:val="E7E7DC7F"/>
    <w:rsid w:val="EBF35F55"/>
    <w:rsid w:val="EDE7F937"/>
    <w:rsid w:val="EDF54CDE"/>
    <w:rsid w:val="EE1EF930"/>
    <w:rsid w:val="EE779934"/>
    <w:rsid w:val="EEF73F22"/>
    <w:rsid w:val="EFAB4FF5"/>
    <w:rsid w:val="EFB89516"/>
    <w:rsid w:val="EFEF9E17"/>
    <w:rsid w:val="F357D3D0"/>
    <w:rsid w:val="F3AEF5D8"/>
    <w:rsid w:val="F3DE63D4"/>
    <w:rsid w:val="F53708D8"/>
    <w:rsid w:val="F67DE418"/>
    <w:rsid w:val="F6CFA3CF"/>
    <w:rsid w:val="F6DEB63D"/>
    <w:rsid w:val="F7B96CA4"/>
    <w:rsid w:val="F7BECB05"/>
    <w:rsid w:val="F7D74A1C"/>
    <w:rsid w:val="F7FFC649"/>
    <w:rsid w:val="F85A6D57"/>
    <w:rsid w:val="F997E68B"/>
    <w:rsid w:val="FAFFE8E5"/>
    <w:rsid w:val="FB36638C"/>
    <w:rsid w:val="FB740857"/>
    <w:rsid w:val="FB7FE924"/>
    <w:rsid w:val="FBA7DCC5"/>
    <w:rsid w:val="FBCB3639"/>
    <w:rsid w:val="FBEC408C"/>
    <w:rsid w:val="FBF7B7F4"/>
    <w:rsid w:val="FBFFA546"/>
    <w:rsid w:val="FCCFC621"/>
    <w:rsid w:val="FD679B4B"/>
    <w:rsid w:val="FDBB935A"/>
    <w:rsid w:val="FDBF0FCD"/>
    <w:rsid w:val="FDBF8F28"/>
    <w:rsid w:val="FDE59F91"/>
    <w:rsid w:val="FDFFC7E1"/>
    <w:rsid w:val="FE3F647C"/>
    <w:rsid w:val="FEFDAB35"/>
    <w:rsid w:val="FF1B24BB"/>
    <w:rsid w:val="FF1FEA58"/>
    <w:rsid w:val="FF301D0B"/>
    <w:rsid w:val="FF76C40D"/>
    <w:rsid w:val="FF797AEC"/>
    <w:rsid w:val="FF7F5C2E"/>
    <w:rsid w:val="FFBED8D2"/>
    <w:rsid w:val="FFBF0864"/>
    <w:rsid w:val="FFCF3122"/>
    <w:rsid w:val="FFED32BE"/>
    <w:rsid w:val="FFEF5B28"/>
    <w:rsid w:val="FFF73113"/>
    <w:rsid w:val="FFF7902F"/>
    <w:rsid w:val="FFF794E0"/>
    <w:rsid w:val="FFFC72E7"/>
    <w:rsid w:val="FFFF55DB"/>
    <w:rsid w:val="FFFF801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qFormat="1"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keepNext w:val="0"/>
      <w:keepLines w:val="0"/>
      <w:widowControl w:val="0"/>
      <w:shd w:val="clear" w:color="auto" w:fill="auto"/>
      <w:bidi w:val="0"/>
      <w:spacing w:before="0" w:after="0" w:line="240" w:lineRule="auto"/>
      <w:ind w:left="0" w:right="0" w:firstLine="0"/>
      <w:jc w:val="left"/>
    </w:pPr>
    <w:rPr>
      <w:rFonts w:ascii="Courier New" w:hAnsi="Courier New" w:eastAsia="仿宋_GB2312" w:cs="Courier New"/>
      <w:color w:val="000000"/>
      <w:spacing w:val="0"/>
      <w:w w:val="100"/>
      <w:position w:val="0"/>
      <w:sz w:val="32"/>
      <w:szCs w:val="24"/>
      <w:shd w:val="clear" w:color="auto" w:fill="auto"/>
      <w:lang w:val="en-US" w:eastAsia="en-US" w:bidi="en-US"/>
    </w:rPr>
  </w:style>
  <w:style w:type="character" w:default="1" w:styleId="7">
    <w:name w:val="Default Paragraph Font"/>
    <w:qFormat/>
    <w:uiPriority w:val="0"/>
    <w:rPr>
      <w:rFonts w:ascii="Courier New" w:hAnsi="Courier New" w:eastAsia="Courier New" w:cs="Courier New"/>
      <w:color w:val="000000"/>
      <w:spacing w:val="0"/>
      <w:w w:val="100"/>
      <w:position w:val="0"/>
      <w:sz w:val="24"/>
      <w:szCs w:val="24"/>
      <w:shd w:val="clear" w:color="auto" w:fill="auto"/>
      <w:lang w:val="en-US" w:eastAsia="en-US" w:bidi="en-US"/>
    </w:rPr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endnote text"/>
    <w:basedOn w:val="1"/>
    <w:qFormat/>
    <w:uiPriority w:val="0"/>
    <w:pPr>
      <w:snapToGrid w:val="0"/>
      <w:jc w:val="left"/>
    </w:pPr>
  </w:style>
  <w:style w:type="paragraph" w:styleId="3">
    <w:name w:val="Body Text"/>
    <w:basedOn w:val="1"/>
    <w:qFormat/>
    <w:uiPriority w:val="0"/>
    <w:pPr>
      <w:widowControl w:val="0"/>
      <w:textAlignment w:val="auto"/>
    </w:pPr>
    <w:rPr>
      <w:rFonts w:ascii="Calibri" w:hAnsi="Calibri" w:eastAsia="宋体" w:cs="黑体"/>
      <w:szCs w:val="24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8">
    <w:name w:val="标题 #2_"/>
    <w:basedOn w:val="7"/>
    <w:link w:val="9"/>
    <w:qFormat/>
    <w:uiPriority w:val="0"/>
    <w:rPr>
      <w:rFonts w:ascii="宋体" w:hAnsi="宋体" w:eastAsia="宋体" w:cs="宋体"/>
      <w:sz w:val="42"/>
      <w:szCs w:val="42"/>
      <w:u w:val="none"/>
      <w:lang w:val="zh-CN" w:eastAsia="zh-CN" w:bidi="zh-CN"/>
    </w:rPr>
  </w:style>
  <w:style w:type="paragraph" w:customStyle="1" w:styleId="9">
    <w:name w:val="标题 #2"/>
    <w:basedOn w:val="1"/>
    <w:link w:val="8"/>
    <w:qFormat/>
    <w:uiPriority w:val="0"/>
    <w:pPr>
      <w:widowControl w:val="0"/>
      <w:shd w:val="clear" w:color="auto" w:fill="auto"/>
      <w:spacing w:after="350"/>
      <w:outlineLvl w:val="1"/>
    </w:pPr>
    <w:rPr>
      <w:rFonts w:ascii="宋体" w:hAnsi="宋体" w:eastAsia="宋体" w:cs="宋体"/>
      <w:sz w:val="42"/>
      <w:szCs w:val="42"/>
      <w:u w:val="none"/>
      <w:lang w:val="zh-CN" w:eastAsia="zh-CN" w:bidi="zh-CN"/>
    </w:rPr>
  </w:style>
  <w:style w:type="character" w:customStyle="1" w:styleId="10">
    <w:name w:val="其他_"/>
    <w:basedOn w:val="7"/>
    <w:link w:val="11"/>
    <w:qFormat/>
    <w:uiPriority w:val="0"/>
    <w:rPr>
      <w:rFonts w:ascii="宋体" w:hAnsi="宋体" w:eastAsia="宋体" w:cs="宋体"/>
      <w:sz w:val="28"/>
      <w:szCs w:val="28"/>
      <w:u w:val="none"/>
    </w:rPr>
  </w:style>
  <w:style w:type="paragraph" w:customStyle="1" w:styleId="11">
    <w:name w:val="其他"/>
    <w:basedOn w:val="1"/>
    <w:link w:val="10"/>
    <w:qFormat/>
    <w:uiPriority w:val="0"/>
    <w:pPr>
      <w:widowControl w:val="0"/>
      <w:shd w:val="clear" w:color="auto" w:fill="auto"/>
      <w:spacing w:line="394" w:lineRule="auto"/>
      <w:ind w:firstLine="400"/>
    </w:pPr>
    <w:rPr>
      <w:rFonts w:ascii="宋体" w:hAnsi="宋体" w:eastAsia="宋体" w:cs="宋体"/>
      <w:sz w:val="28"/>
      <w:szCs w:val="28"/>
      <w:u w:val="none"/>
    </w:rPr>
  </w:style>
  <w:style w:type="character" w:customStyle="1" w:styleId="12">
    <w:name w:val="标题 #1_"/>
    <w:basedOn w:val="7"/>
    <w:link w:val="13"/>
    <w:qFormat/>
    <w:uiPriority w:val="0"/>
    <w:rPr>
      <w:rFonts w:ascii="SimHei" w:hAnsi="SimHei" w:eastAsia="SimHei" w:cs="SimHei"/>
      <w:sz w:val="66"/>
      <w:szCs w:val="66"/>
      <w:u w:val="none"/>
      <w:lang w:val="zh-CN" w:eastAsia="zh-CN" w:bidi="zh-CN"/>
    </w:rPr>
  </w:style>
  <w:style w:type="paragraph" w:customStyle="1" w:styleId="13">
    <w:name w:val="标题 #1"/>
    <w:basedOn w:val="1"/>
    <w:link w:val="12"/>
    <w:qFormat/>
    <w:uiPriority w:val="0"/>
    <w:pPr>
      <w:widowControl w:val="0"/>
      <w:shd w:val="clear" w:color="auto" w:fill="auto"/>
      <w:jc w:val="center"/>
      <w:outlineLvl w:val="0"/>
    </w:pPr>
    <w:rPr>
      <w:rFonts w:ascii="SimHei" w:hAnsi="SimHei" w:eastAsia="SimHei" w:cs="SimHei"/>
      <w:sz w:val="66"/>
      <w:szCs w:val="66"/>
      <w:u w:val="none"/>
      <w:lang w:val="zh-CN" w:eastAsia="zh-CN" w:bidi="zh-CN"/>
    </w:rPr>
  </w:style>
  <w:style w:type="character" w:customStyle="1" w:styleId="14">
    <w:name w:val="页眉或页脚 (2)_"/>
    <w:basedOn w:val="7"/>
    <w:link w:val="15"/>
    <w:qFormat/>
    <w:uiPriority w:val="0"/>
    <w:rPr>
      <w:rFonts w:ascii="Times New Roman" w:hAnsi="Times New Roman" w:eastAsia="Times New Roman" w:cs="Times New Roman"/>
      <w:sz w:val="20"/>
      <w:szCs w:val="20"/>
      <w:u w:val="none"/>
      <w:lang w:val="zh-CN" w:eastAsia="zh-CN" w:bidi="zh-CN"/>
    </w:rPr>
  </w:style>
  <w:style w:type="paragraph" w:customStyle="1" w:styleId="15">
    <w:name w:val="页眉或页脚 (2)"/>
    <w:basedOn w:val="1"/>
    <w:link w:val="14"/>
    <w:qFormat/>
    <w:uiPriority w:val="0"/>
    <w:pPr>
      <w:widowControl w:val="0"/>
      <w:shd w:val="clear" w:color="auto" w:fill="auto"/>
    </w:pPr>
    <w:rPr>
      <w:rFonts w:ascii="Times New Roman" w:hAnsi="Times New Roman" w:eastAsia="Times New Roman" w:cs="Times New Roman"/>
      <w:sz w:val="20"/>
      <w:szCs w:val="20"/>
      <w:u w:val="none"/>
      <w:lang w:val="zh-CN" w:eastAsia="zh-CN" w:bidi="zh-CN"/>
    </w:rPr>
  </w:style>
  <w:style w:type="character" w:customStyle="1" w:styleId="16">
    <w:name w:val="正文文本_"/>
    <w:basedOn w:val="7"/>
    <w:link w:val="17"/>
    <w:qFormat/>
    <w:uiPriority w:val="0"/>
    <w:rPr>
      <w:rFonts w:ascii="宋体" w:hAnsi="宋体" w:eastAsia="宋体" w:cs="宋体"/>
      <w:sz w:val="28"/>
      <w:szCs w:val="28"/>
      <w:u w:val="none"/>
      <w:lang w:val="zh-CN" w:eastAsia="zh-CN" w:bidi="zh-CN"/>
    </w:rPr>
  </w:style>
  <w:style w:type="paragraph" w:customStyle="1" w:styleId="17">
    <w:name w:val="正文文本1"/>
    <w:basedOn w:val="1"/>
    <w:link w:val="16"/>
    <w:qFormat/>
    <w:uiPriority w:val="0"/>
    <w:pPr>
      <w:widowControl w:val="0"/>
      <w:shd w:val="clear" w:color="auto" w:fill="auto"/>
      <w:spacing w:line="394" w:lineRule="auto"/>
      <w:ind w:firstLine="400"/>
    </w:pPr>
    <w:rPr>
      <w:rFonts w:ascii="宋体" w:hAnsi="宋体" w:eastAsia="宋体" w:cs="宋体"/>
      <w:sz w:val="28"/>
      <w:szCs w:val="28"/>
      <w:u w:val="none"/>
      <w:lang w:val="zh-CN" w:eastAsia="zh-CN" w:bidi="zh-CN"/>
    </w:rPr>
  </w:style>
  <w:style w:type="character" w:customStyle="1" w:styleId="18">
    <w:name w:val="目录_"/>
    <w:basedOn w:val="7"/>
    <w:link w:val="19"/>
    <w:qFormat/>
    <w:uiPriority w:val="0"/>
    <w:rPr>
      <w:rFonts w:ascii="SimHei" w:hAnsi="SimHei" w:eastAsia="SimHei" w:cs="SimHei"/>
      <w:sz w:val="16"/>
      <w:szCs w:val="16"/>
      <w:u w:val="none"/>
      <w:lang w:val="zh-CN" w:eastAsia="zh-CN" w:bidi="zh-CN"/>
    </w:rPr>
  </w:style>
  <w:style w:type="paragraph" w:customStyle="1" w:styleId="19">
    <w:name w:val="目录"/>
    <w:basedOn w:val="1"/>
    <w:link w:val="18"/>
    <w:qFormat/>
    <w:uiPriority w:val="0"/>
    <w:pPr>
      <w:widowControl w:val="0"/>
      <w:shd w:val="clear" w:color="auto" w:fill="auto"/>
      <w:spacing w:after="60"/>
      <w:ind w:left="3660"/>
    </w:pPr>
    <w:rPr>
      <w:rFonts w:ascii="SimHei" w:hAnsi="SimHei" w:eastAsia="SimHei" w:cs="SimHei"/>
      <w:sz w:val="16"/>
      <w:szCs w:val="16"/>
      <w:u w:val="none"/>
      <w:lang w:val="zh-CN" w:eastAsia="zh-CN" w:bidi="zh-CN"/>
    </w:rPr>
  </w:style>
  <w:style w:type="character" w:customStyle="1" w:styleId="20">
    <w:name w:val="其他 (2)_"/>
    <w:basedOn w:val="7"/>
    <w:link w:val="21"/>
    <w:qFormat/>
    <w:uiPriority w:val="0"/>
    <w:rPr>
      <w:rFonts w:ascii="SimHei" w:hAnsi="SimHei" w:eastAsia="SimHei" w:cs="SimHei"/>
      <w:sz w:val="66"/>
      <w:szCs w:val="66"/>
      <w:u w:val="none"/>
    </w:rPr>
  </w:style>
  <w:style w:type="paragraph" w:customStyle="1" w:styleId="21">
    <w:name w:val="其他 (2)"/>
    <w:basedOn w:val="1"/>
    <w:link w:val="20"/>
    <w:qFormat/>
    <w:uiPriority w:val="0"/>
    <w:pPr>
      <w:widowControl w:val="0"/>
      <w:shd w:val="clear" w:color="auto" w:fill="auto"/>
      <w:spacing w:before="140" w:line="256" w:lineRule="exact"/>
      <w:ind w:left="1220" w:firstLine="40"/>
    </w:pPr>
    <w:rPr>
      <w:rFonts w:ascii="SimHei" w:hAnsi="SimHei" w:eastAsia="SimHei" w:cs="SimHei"/>
      <w:sz w:val="66"/>
      <w:szCs w:val="66"/>
      <w:u w:val="none"/>
    </w:rPr>
  </w:style>
  <w:style w:type="character" w:customStyle="1" w:styleId="22">
    <w:name w:val="图片标题_"/>
    <w:basedOn w:val="7"/>
    <w:link w:val="23"/>
    <w:qFormat/>
    <w:uiPriority w:val="0"/>
    <w:rPr>
      <w:rFonts w:ascii="SimHei" w:hAnsi="SimHei" w:eastAsia="SimHei" w:cs="SimHei"/>
      <w:sz w:val="11"/>
      <w:szCs w:val="11"/>
      <w:u w:val="none"/>
      <w:lang w:val="zh-CN" w:eastAsia="zh-CN" w:bidi="zh-CN"/>
    </w:rPr>
  </w:style>
  <w:style w:type="paragraph" w:customStyle="1" w:styleId="23">
    <w:name w:val="图片标题"/>
    <w:basedOn w:val="1"/>
    <w:link w:val="22"/>
    <w:qFormat/>
    <w:uiPriority w:val="0"/>
    <w:pPr>
      <w:widowControl w:val="0"/>
      <w:shd w:val="clear" w:color="auto" w:fill="auto"/>
      <w:jc w:val="right"/>
    </w:pPr>
    <w:rPr>
      <w:rFonts w:ascii="SimHei" w:hAnsi="SimHei" w:eastAsia="SimHei" w:cs="SimHei"/>
      <w:sz w:val="11"/>
      <w:szCs w:val="11"/>
      <w:u w:val="none"/>
      <w:lang w:val="zh-CN" w:eastAsia="zh-CN" w:bidi="zh-CN"/>
    </w:rPr>
  </w:style>
  <w:style w:type="paragraph" w:customStyle="1" w:styleId="24">
    <w:name w:val="正文_0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3.xml"/><Relationship Id="rId8" Type="http://schemas.openxmlformats.org/officeDocument/2006/relationships/header" Target="header2.xml"/><Relationship Id="rId7" Type="http://schemas.openxmlformats.org/officeDocument/2006/relationships/footer" Target="footer2.xml"/><Relationship Id="rId6" Type="http://schemas.openxmlformats.org/officeDocument/2006/relationships/header" Target="header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footnotes" Target="footnotes.xml"/><Relationship Id="rId29" Type="http://schemas.openxmlformats.org/officeDocument/2006/relationships/image" Target="media/image9.png"/><Relationship Id="rId28" Type="http://schemas.openxmlformats.org/officeDocument/2006/relationships/image" Target="media/image8.png"/><Relationship Id="rId27" Type="http://schemas.openxmlformats.org/officeDocument/2006/relationships/image" Target="media/image7.png"/><Relationship Id="rId26" Type="http://schemas.openxmlformats.org/officeDocument/2006/relationships/image" Target="media/image6.png"/><Relationship Id="rId25" Type="http://schemas.openxmlformats.org/officeDocument/2006/relationships/image" Target="media/image5.png"/><Relationship Id="rId24" Type="http://schemas.openxmlformats.org/officeDocument/2006/relationships/image" Target="media/image4.png"/><Relationship Id="rId23" Type="http://schemas.openxmlformats.org/officeDocument/2006/relationships/image" Target="media/image3.png"/><Relationship Id="rId22" Type="http://schemas.openxmlformats.org/officeDocument/2006/relationships/image" Target="media/image2.png"/><Relationship Id="rId21" Type="http://schemas.openxmlformats.org/officeDocument/2006/relationships/image" Target="media/image1.png"/><Relationship Id="rId20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oter" Target="footer5.xml"/><Relationship Id="rId18" Type="http://schemas.openxmlformats.org/officeDocument/2006/relationships/header" Target="header10.xml"/><Relationship Id="rId17" Type="http://schemas.openxmlformats.org/officeDocument/2006/relationships/header" Target="header9.xml"/><Relationship Id="rId16" Type="http://schemas.openxmlformats.org/officeDocument/2006/relationships/header" Target="header8.xml"/><Relationship Id="rId15" Type="http://schemas.openxmlformats.org/officeDocument/2006/relationships/header" Target="header7.xml"/><Relationship Id="rId14" Type="http://schemas.openxmlformats.org/officeDocument/2006/relationships/header" Target="header6.xml"/><Relationship Id="rId13" Type="http://schemas.openxmlformats.org/officeDocument/2006/relationships/header" Target="header5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7</TotalTime>
  <ScaleCrop>false</ScaleCrop>
  <LinksUpToDate>false</LinksUpToDate>
  <Application>WPS Office_11.8.2.1123_F1E327BC-269C-435d-A152-05C5408002CA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2023-10-15T02:40:00Z</dcterms:created>
  <dc:creator>greatwall</dc:creator>
  <cp:lastModifiedBy>greatwall</cp:lastModifiedBy>
  <dcterms:modified xsi:type="dcterms:W3CDTF">2023-12-25T08:42:30Z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2052-11.8.2.1123</vt:lpwstr>
  </property>
  <property fmtid="{D5CDD505-2E9C-101B-9397-08002B2CF9AE}" pid="3" name="ICV">
    <vt:lpwstr>78CB5C0F9C85EBBB789269653A411BD5</vt:lpwstr>
  </property>
</Properties>
</file>