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4—8</w:t>
      </w:r>
    </w:p>
    <w:p>
      <w:pPr>
        <w:spacing w:line="600" w:lineRule="exact"/>
        <w:jc w:val="center"/>
        <w:rPr>
          <w:rFonts w:eastAsia="仿宋_GB2312"/>
          <w:sz w:val="32"/>
          <w:szCs w:val="32"/>
        </w:rPr>
      </w:pPr>
    </w:p>
    <w:p>
      <w:pPr>
        <w:spacing w:line="600" w:lineRule="exact"/>
        <w:jc w:val="both"/>
        <w:rPr>
          <w:rFonts w:eastAsia="方正大标宋简体"/>
          <w:sz w:val="52"/>
          <w:szCs w:val="52"/>
        </w:rPr>
      </w:pPr>
    </w:p>
    <w:p>
      <w:pPr>
        <w:jc w:val="center"/>
        <w:rPr>
          <w:rFonts w:eastAsia="方正小标宋简体"/>
          <w:bCs/>
          <w:sz w:val="52"/>
        </w:rPr>
      </w:pPr>
      <w:bookmarkStart w:id="0" w:name="_GoBack"/>
      <w:bookmarkEnd w:id="0"/>
      <w:r>
        <w:rPr>
          <w:rFonts w:hint="eastAsia" w:eastAsia="方正小标宋简体"/>
          <w:bCs/>
          <w:sz w:val="52"/>
        </w:rPr>
        <w:t>奖励联合国和住建部人居</w:t>
      </w:r>
    </w:p>
    <w:p>
      <w:pPr>
        <w:jc w:val="center"/>
        <w:rPr>
          <w:rFonts w:eastAsia="方正小标宋简体"/>
          <w:bCs/>
          <w:sz w:val="52"/>
        </w:rPr>
      </w:pPr>
      <w:r>
        <w:rPr>
          <w:rFonts w:hint="eastAsia" w:eastAsia="方正小标宋简体"/>
          <w:bCs/>
          <w:sz w:val="52"/>
        </w:rPr>
        <w:t>环境奖获奖项目申报书</w:t>
      </w: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textAlignment w:val="center"/>
        <w:rPr>
          <w:rFonts w:eastAsia="方正大标宋简体"/>
          <w:sz w:val="44"/>
          <w:szCs w:val="44"/>
        </w:rPr>
      </w:pPr>
    </w:p>
    <w:p>
      <w:pPr>
        <w:autoSpaceDN w:val="0"/>
        <w:spacing w:line="600" w:lineRule="exact"/>
        <w:jc w:val="both"/>
        <w:textAlignment w:val="center"/>
        <w:rPr>
          <w:rFonts w:eastAsia="方正大标宋简体"/>
          <w:sz w:val="44"/>
          <w:szCs w:val="44"/>
        </w:rPr>
      </w:pPr>
    </w:p>
    <w:p>
      <w:pPr>
        <w:spacing w:line="240" w:lineRule="exact"/>
        <w:rPr>
          <w:rFonts w:eastAsia="黑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申报主体（盖章）：</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推荐单位：</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rPr>
          <w:rFonts w:ascii="方正黑体简体" w:hAnsi="方正黑体简体" w:eastAsia="方正黑体简体" w:cs="方正黑体简体"/>
          <w:sz w:val="30"/>
        </w:rPr>
      </w:pPr>
      <w:r>
        <w:rPr>
          <w:rFonts w:hint="eastAsia" w:ascii="方正黑体简体" w:hAnsi="方正黑体简体" w:eastAsia="方正黑体简体" w:cs="方正黑体简体"/>
          <w:sz w:val="30"/>
        </w:rPr>
        <w:t xml:space="preserve">      填报日期：</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年</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月</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日 </w:t>
      </w:r>
    </w:p>
    <w:p>
      <w:pPr>
        <w:spacing w:line="600" w:lineRule="exact"/>
        <w:rPr>
          <w:rFonts w:eastAsia="黑体"/>
          <w:color w:val="000000"/>
          <w:sz w:val="32"/>
        </w:rPr>
      </w:pPr>
    </w:p>
    <w:p>
      <w:pPr>
        <w:jc w:val="center"/>
        <w:rPr>
          <w:rFonts w:hint="eastAsia" w:eastAsia="黑体"/>
          <w:sz w:val="32"/>
        </w:rPr>
      </w:pPr>
    </w:p>
    <w:p>
      <w:pPr>
        <w:jc w:val="center"/>
        <w:rPr>
          <w:rFonts w:eastAsia="黑体"/>
          <w:sz w:val="32"/>
        </w:rPr>
      </w:pPr>
      <w:r>
        <w:rPr>
          <w:rFonts w:hint="eastAsia" w:eastAsia="黑体"/>
          <w:sz w:val="32"/>
        </w:rPr>
        <w:t>哈尔滨市“创意设计之都”建设暨</w:t>
      </w:r>
    </w:p>
    <w:p>
      <w:pPr>
        <w:jc w:val="center"/>
        <w:rPr>
          <w:rFonts w:eastAsia="黑体"/>
          <w:sz w:val="32"/>
        </w:rPr>
      </w:pPr>
      <w:r>
        <w:rPr>
          <w:rFonts w:hint="eastAsia" w:eastAsia="黑体"/>
          <w:sz w:val="32"/>
        </w:rPr>
        <w:t>创建联合国“设计之都”工作领导小组办公室</w:t>
      </w:r>
      <w:r>
        <w:rPr>
          <w:rFonts w:eastAsia="黑体"/>
          <w:sz w:val="32"/>
        </w:rPr>
        <w:t>印制</w:t>
      </w:r>
    </w:p>
    <w:p>
      <w:pPr>
        <w:autoSpaceDN w:val="0"/>
        <w:jc w:val="center"/>
        <w:textAlignment w:val="center"/>
        <w:rPr>
          <w:rFonts w:eastAsia="黑体"/>
          <w:sz w:val="44"/>
        </w:rPr>
      </w:pPr>
    </w:p>
    <w:p>
      <w:pPr>
        <w:autoSpaceDN w:val="0"/>
        <w:jc w:val="center"/>
        <w:textAlignment w:val="center"/>
        <w:rPr>
          <w:rFonts w:eastAsia="黑体"/>
          <w:sz w:val="44"/>
        </w:rPr>
      </w:pPr>
    </w:p>
    <w:p>
      <w:pPr>
        <w:autoSpaceDN w:val="0"/>
        <w:jc w:val="center"/>
        <w:textAlignment w:val="center"/>
        <w:rPr>
          <w:rFonts w:eastAsia="黑体"/>
          <w:sz w:val="44"/>
        </w:rPr>
      </w:pPr>
      <w:r>
        <w:rPr>
          <w:rFonts w:eastAsia="黑体"/>
          <w:sz w:val="44"/>
        </w:rPr>
        <w:t>一、填写说明</w:t>
      </w:r>
    </w:p>
    <w:p>
      <w:pPr>
        <w:autoSpaceDN w:val="0"/>
        <w:spacing w:line="600" w:lineRule="exact"/>
        <w:jc w:val="center"/>
        <w:textAlignment w:val="center"/>
        <w:rPr>
          <w:rFonts w:eastAsia="黑体"/>
          <w:color w:val="000000"/>
          <w:sz w:val="44"/>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（一）本《申报书》内容由“填写说明”、“承诺书”、“申报机构基本情况”、“联合国或住建部人居环境奖获奖项目情况”、“佐证材料”五部分组成。</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（二）《申报书》是项目评审的基础材料，申报主体须认真填写，确保内容及所附材料真实、准确、完整、规范。</w:t>
      </w:r>
    </w:p>
    <w:p>
      <w:pPr>
        <w:spacing w:line="600" w:lineRule="exact"/>
        <w:ind w:firstLine="640" w:firstLineChars="200"/>
        <w:rPr>
          <w:rFonts w:eastAsia="方正仿宋简体"/>
          <w:sz w:val="32"/>
          <w:szCs w:val="32"/>
        </w:rPr>
      </w:pPr>
      <w:r>
        <w:rPr>
          <w:rFonts w:hint="eastAsia" w:ascii="方正仿宋简体" w:hAnsi="方正仿宋简体" w:eastAsia="方正仿宋简体" w:cs="方正仿宋简体"/>
          <w:sz w:val="32"/>
          <w:szCs w:val="32"/>
        </w:rPr>
        <w:t>（三）同一申报项目，</w:t>
      </w:r>
      <w:r>
        <w:rPr>
          <w:rFonts w:hint="eastAsia" w:eastAsia="方正仿宋简体"/>
          <w:sz w:val="32"/>
          <w:szCs w:val="32"/>
        </w:rPr>
        <w:t>设计服务机构和项目实施主体共同获得奖项的，可联合申报，一方申报须经另一方书面同意</w:t>
      </w:r>
      <w:r>
        <w:rPr>
          <w:rFonts w:hint="eastAsia" w:ascii="方正仿宋简体" w:hAnsi="方正仿宋简体" w:eastAsia="方正仿宋简体" w:cs="方正仿宋简体"/>
          <w:sz w:val="32"/>
          <w:szCs w:val="32"/>
        </w:rPr>
        <w:t>。</w:t>
      </w:r>
    </w:p>
    <w:p>
      <w:pPr>
        <w:spacing w:line="600" w:lineRule="exact"/>
        <w:ind w:firstLine="640" w:firstLineChars="200"/>
        <w:rPr>
          <w:rFonts w:eastAsia="仿宋_GB2312"/>
          <w:sz w:val="32"/>
          <w:szCs w:val="32"/>
        </w:rPr>
      </w:pPr>
      <w:r>
        <w:rPr>
          <w:rFonts w:hint="eastAsia" w:eastAsia="方正仿宋简体"/>
          <w:sz w:val="32"/>
          <w:szCs w:val="32"/>
        </w:rPr>
        <w:t>（四）</w:t>
      </w:r>
      <w:r>
        <w:rPr>
          <w:rFonts w:hint="eastAsia" w:ascii="方正仿宋简体" w:hAnsi="方正仿宋简体" w:eastAsia="方正仿宋简体" w:cs="方正仿宋简体"/>
          <w:sz w:val="32"/>
          <w:szCs w:val="32"/>
        </w:rPr>
        <w:t>申报主体须在《申报书》首页、“承诺书”页盖章，并由法定代表人在“承诺书”页签名；推荐单位在“奖励联合国和住建部人居环境奖获奖项目情况”页盖章推荐。</w:t>
      </w:r>
    </w:p>
    <w:p>
      <w:pPr>
        <w:spacing w:line="600" w:lineRule="exact"/>
        <w:ind w:firstLine="640" w:firstLineChars="200"/>
        <w:rPr>
          <w:rFonts w:ascii="方正仿宋简体" w:hAnsi="方正仿宋简体" w:eastAsia="仿宋_GB2312" w:cs="方正仿宋简体"/>
          <w:sz w:val="32"/>
          <w:szCs w:val="32"/>
        </w:rPr>
      </w:pPr>
      <w:r>
        <w:rPr>
          <w:rFonts w:hint="eastAsia" w:ascii="方正仿宋简体" w:hAnsi="方正仿宋简体" w:eastAsia="方正仿宋简体" w:cs="方正仿宋简体"/>
          <w:sz w:val="32"/>
          <w:szCs w:val="32"/>
        </w:rPr>
        <w:t>（五）《申报书》中“申报主体”应当填写全称，与公章一致</w:t>
      </w:r>
      <w:r>
        <w:rPr>
          <w:rFonts w:hint="eastAsia" w:eastAsia="仿宋_GB2312"/>
          <w:sz w:val="32"/>
          <w:szCs w:val="32"/>
        </w:rPr>
        <w:t>。</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（六）《申报书》纸质版用</w:t>
      </w:r>
      <w:r>
        <w:rPr>
          <w:rFonts w:eastAsia="方正仿宋简体"/>
          <w:sz w:val="32"/>
          <w:szCs w:val="32"/>
        </w:rPr>
        <w:t>A4</w:t>
      </w:r>
      <w:r>
        <w:rPr>
          <w:rFonts w:hint="eastAsia" w:ascii="方正仿宋简体" w:hAnsi="方正仿宋简体" w:eastAsia="方正仿宋简体" w:cs="方正仿宋简体"/>
          <w:sz w:val="32"/>
          <w:szCs w:val="32"/>
        </w:rPr>
        <w:t>纸打印，编写目录和页码，胶装成册，书脊部位印申报主体名称。电子版应当与纸质版内容一致。</w:t>
      </w:r>
    </w:p>
    <w:p>
      <w:pPr>
        <w:autoSpaceDN w:val="0"/>
        <w:spacing w:line="600" w:lineRule="exact"/>
        <w:jc w:val="center"/>
        <w:textAlignment w:val="center"/>
        <w:rPr>
          <w:rFonts w:eastAsia="黑体"/>
          <w:color w:val="000000"/>
          <w:sz w:val="44"/>
        </w:rPr>
      </w:pPr>
      <w:r>
        <w:rPr>
          <w:rFonts w:eastAsia="黑体"/>
          <w:color w:val="000000"/>
          <w:sz w:val="44"/>
        </w:rPr>
        <w:br w:type="page"/>
      </w:r>
      <w:r>
        <w:rPr>
          <w:rFonts w:hint="eastAsia" w:eastAsia="黑体"/>
          <w:color w:val="000000"/>
          <w:sz w:val="44"/>
        </w:rPr>
        <w:t>二、</w:t>
      </w:r>
      <w:r>
        <w:rPr>
          <w:rFonts w:eastAsia="黑体"/>
          <w:color w:val="000000"/>
          <w:sz w:val="44"/>
        </w:rPr>
        <w:t>承诺书</w:t>
      </w:r>
    </w:p>
    <w:p>
      <w:pPr>
        <w:spacing w:line="600" w:lineRule="exact"/>
        <w:ind w:firstLine="640" w:firstLineChars="200"/>
        <w:rPr>
          <w:rFonts w:eastAsia="方正仿宋简体"/>
          <w:sz w:val="32"/>
          <w:szCs w:val="32"/>
        </w:rPr>
      </w:pPr>
      <w:r>
        <w:rPr>
          <w:rFonts w:hint="eastAsia" w:eastAsia="方正仿宋简体"/>
          <w:sz w:val="32"/>
          <w:szCs w:val="32"/>
        </w:rPr>
        <w:t>（一）</w:t>
      </w:r>
      <w:r>
        <w:rPr>
          <w:rFonts w:eastAsia="方正仿宋简体"/>
          <w:sz w:val="32"/>
          <w:szCs w:val="32"/>
        </w:rPr>
        <w:t>本单位自愿提出</w:t>
      </w:r>
      <w:r>
        <w:rPr>
          <w:rFonts w:hint="eastAsia" w:eastAsia="方正仿宋简体"/>
          <w:sz w:val="32"/>
          <w:szCs w:val="32"/>
        </w:rPr>
        <w:t>哈尔滨市奖励联合国和住建部人居环境奖获奖项目</w:t>
      </w:r>
      <w:r>
        <w:rPr>
          <w:rFonts w:eastAsia="方正仿宋简体"/>
          <w:sz w:val="32"/>
          <w:szCs w:val="32"/>
        </w:rPr>
        <w:t>申请。</w:t>
      </w:r>
    </w:p>
    <w:p>
      <w:pPr>
        <w:spacing w:line="600" w:lineRule="exact"/>
        <w:ind w:firstLine="640" w:firstLineChars="200"/>
        <w:rPr>
          <w:rFonts w:ascii="方正仿宋简体" w:hAnsi="方正仿宋简体" w:eastAsia="方正仿宋简体" w:cs="方正仿宋简体"/>
          <w:sz w:val="32"/>
          <w:szCs w:val="32"/>
        </w:rPr>
      </w:pPr>
      <w:r>
        <w:rPr>
          <w:rFonts w:eastAsia="方正仿宋简体"/>
          <w:sz w:val="32"/>
          <w:szCs w:val="32"/>
        </w:rPr>
        <w:t>（二）本单位自愿遵守</w:t>
      </w:r>
      <w:r>
        <w:rPr>
          <w:rFonts w:hint="eastAsia" w:ascii="方正仿宋简体" w:hAnsi="方正仿宋简体" w:eastAsia="方正仿宋简体" w:cs="方正仿宋简体"/>
          <w:sz w:val="32"/>
          <w:szCs w:val="32"/>
        </w:rPr>
        <w:t>《哈尔滨市人民政府关于印发哈尔滨市支持创意设计产业发展若干政策措施的通知》（哈政规</w:t>
      </w:r>
      <w:r>
        <w:rPr>
          <w:rFonts w:ascii="方正仿宋简体" w:hAnsi="方正仿宋简体" w:eastAsia="方正仿宋简体" w:cs="方正仿宋简体"/>
          <w:sz w:val="32"/>
          <w:szCs w:val="32"/>
        </w:rPr>
        <w:t>〔2022〕10号</w:t>
      </w:r>
      <w:r>
        <w:rPr>
          <w:rFonts w:hint="eastAsia" w:ascii="方正仿宋简体" w:hAnsi="方正仿宋简体" w:eastAsia="方正仿宋简体" w:cs="方正仿宋简体"/>
          <w:sz w:val="32"/>
          <w:szCs w:val="32"/>
        </w:rPr>
        <w:t>）和《哈尔滨市支持创意设计产业发展政策措施操作规程（试行）》（哈创设发</w:t>
      </w:r>
      <w:r>
        <w:rPr>
          <w:rFonts w:ascii="方正仿宋简体" w:hAnsi="方正仿宋简体" w:eastAsia="方正仿宋简体" w:cs="方正仿宋简体"/>
          <w:sz w:val="32"/>
          <w:szCs w:val="32"/>
        </w:rPr>
        <w:t>〔2022〕</w:t>
      </w:r>
      <w:r>
        <w:rPr>
          <w:rFonts w:hint="eastAsia" w:ascii="方正仿宋简体" w:hAnsi="方正仿宋简体" w:eastAsia="方正仿宋简体" w:cs="方正仿宋简体"/>
          <w:sz w:val="32"/>
          <w:szCs w:val="32"/>
        </w:rPr>
        <w:t>2</w:t>
      </w:r>
      <w:r>
        <w:rPr>
          <w:rFonts w:ascii="方正仿宋简体" w:hAnsi="方正仿宋简体" w:eastAsia="方正仿宋简体" w:cs="方正仿宋简体"/>
          <w:sz w:val="32"/>
          <w:szCs w:val="32"/>
        </w:rPr>
        <w:t>号</w:t>
      </w:r>
      <w:r>
        <w:rPr>
          <w:rFonts w:hint="eastAsia" w:ascii="方正仿宋简体" w:hAnsi="方正仿宋简体" w:eastAsia="方正仿宋简体" w:cs="方正仿宋简体"/>
          <w:sz w:val="32"/>
          <w:szCs w:val="32"/>
        </w:rPr>
        <w:t>）等相关文件规定。</w:t>
      </w:r>
    </w:p>
    <w:p>
      <w:pPr>
        <w:spacing w:line="600" w:lineRule="exact"/>
        <w:ind w:firstLine="640" w:firstLineChars="200"/>
        <w:rPr>
          <w:rFonts w:eastAsia="方正仿宋简体"/>
          <w:sz w:val="32"/>
          <w:szCs w:val="32"/>
        </w:rPr>
      </w:pPr>
      <w:r>
        <w:rPr>
          <w:rFonts w:hint="eastAsia" w:ascii="方正仿宋简体" w:hAnsi="方正仿宋简体" w:eastAsia="方正仿宋简体" w:cs="方正仿宋简体"/>
          <w:sz w:val="32"/>
          <w:szCs w:val="32"/>
        </w:rPr>
        <w:t>（三）</w:t>
      </w:r>
      <w:r>
        <w:rPr>
          <w:rFonts w:eastAsia="方正仿宋简体"/>
          <w:sz w:val="32"/>
          <w:szCs w:val="32"/>
        </w:rPr>
        <w:t>本</w:t>
      </w:r>
      <w:r>
        <w:rPr>
          <w:rFonts w:hint="eastAsia" w:eastAsia="方正仿宋简体"/>
          <w:sz w:val="32"/>
          <w:szCs w:val="32"/>
        </w:rPr>
        <w:t>单位</w:t>
      </w:r>
      <w:r>
        <w:rPr>
          <w:rFonts w:eastAsia="方正仿宋简体"/>
          <w:sz w:val="32"/>
          <w:szCs w:val="32"/>
        </w:rPr>
        <w:t>在税收、安全生产、环保、劳动等方面不存在违法行为，不存在违规申报使用政府资金、商业贿赂、不良信用记录等情况</w:t>
      </w:r>
      <w:r>
        <w:rPr>
          <w:rFonts w:hint="eastAsia" w:eastAsia="方正仿宋简体"/>
          <w:sz w:val="32"/>
          <w:szCs w:val="32"/>
        </w:rPr>
        <w:t>。</w:t>
      </w:r>
    </w:p>
    <w:p>
      <w:pPr>
        <w:spacing w:line="600" w:lineRule="exact"/>
        <w:ind w:firstLine="640" w:firstLineChars="200"/>
        <w:rPr>
          <w:rFonts w:eastAsia="方正仿宋简体"/>
          <w:sz w:val="32"/>
          <w:szCs w:val="32"/>
        </w:rPr>
      </w:pPr>
      <w:r>
        <w:rPr>
          <w:rFonts w:hint="eastAsia" w:eastAsia="方正仿宋简体"/>
          <w:sz w:val="32"/>
          <w:szCs w:val="32"/>
        </w:rPr>
        <w:t>（四）</w:t>
      </w:r>
      <w:r>
        <w:rPr>
          <w:rFonts w:eastAsia="方正仿宋简体"/>
          <w:sz w:val="32"/>
          <w:szCs w:val="32"/>
        </w:rPr>
        <w:t>本</w:t>
      </w:r>
      <w:r>
        <w:rPr>
          <w:rFonts w:hint="eastAsia" w:eastAsia="方正仿宋简体"/>
          <w:sz w:val="32"/>
          <w:szCs w:val="32"/>
        </w:rPr>
        <w:t>单位</w:t>
      </w:r>
      <w:r>
        <w:rPr>
          <w:rFonts w:eastAsia="方正仿宋简体"/>
          <w:sz w:val="32"/>
          <w:szCs w:val="32"/>
        </w:rPr>
        <w:t>自愿提供</w:t>
      </w:r>
      <w:r>
        <w:rPr>
          <w:rFonts w:hint="eastAsia" w:eastAsia="方正仿宋简体"/>
          <w:sz w:val="32"/>
          <w:szCs w:val="32"/>
        </w:rPr>
        <w:t>哈尔滨市奖励联合国和住建部人居环境奖获奖</w:t>
      </w:r>
      <w:r>
        <w:rPr>
          <w:rFonts w:eastAsia="方正仿宋简体"/>
          <w:sz w:val="32"/>
          <w:szCs w:val="32"/>
        </w:rPr>
        <w:t>项目审查、管理、监督所需资料，并为其审查工作提供方便。</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（五）</w:t>
      </w:r>
      <w:r>
        <w:rPr>
          <w:rFonts w:eastAsia="方正仿宋简体"/>
          <w:sz w:val="32"/>
          <w:szCs w:val="32"/>
        </w:rPr>
        <w:t>本</w:t>
      </w:r>
      <w:r>
        <w:rPr>
          <w:rFonts w:hint="eastAsia" w:eastAsia="方正仿宋简体"/>
          <w:sz w:val="32"/>
          <w:szCs w:val="32"/>
        </w:rPr>
        <w:t>单位</w:t>
      </w:r>
      <w:r>
        <w:rPr>
          <w:rFonts w:eastAsia="方正仿宋简体"/>
          <w:sz w:val="32"/>
          <w:szCs w:val="32"/>
        </w:rPr>
        <w:t>所提供的</w:t>
      </w:r>
      <w:r>
        <w:rPr>
          <w:rFonts w:hint="eastAsia" w:eastAsia="方正仿宋简体"/>
          <w:sz w:val="32"/>
          <w:szCs w:val="32"/>
        </w:rPr>
        <w:t>《</w:t>
      </w:r>
      <w:r>
        <w:rPr>
          <w:rFonts w:eastAsia="方正仿宋简体"/>
          <w:sz w:val="32"/>
          <w:szCs w:val="32"/>
        </w:rPr>
        <w:t>申</w:t>
      </w:r>
      <w:r>
        <w:rPr>
          <w:rFonts w:hint="eastAsia" w:eastAsia="方正仿宋简体"/>
          <w:sz w:val="32"/>
          <w:szCs w:val="32"/>
        </w:rPr>
        <w:t>报</w:t>
      </w:r>
      <w:r>
        <w:rPr>
          <w:rFonts w:eastAsia="方正仿宋简体"/>
          <w:sz w:val="32"/>
          <w:szCs w:val="32"/>
        </w:rPr>
        <w:t>书</w:t>
      </w:r>
      <w:r>
        <w:rPr>
          <w:rFonts w:hint="eastAsia" w:eastAsia="方正仿宋简体"/>
          <w:sz w:val="32"/>
          <w:szCs w:val="32"/>
        </w:rPr>
        <w:t>》</w:t>
      </w:r>
      <w:r>
        <w:rPr>
          <w:rFonts w:eastAsia="方正仿宋简体"/>
          <w:sz w:val="32"/>
          <w:szCs w:val="32"/>
        </w:rPr>
        <w:t>内容和附件材料均真实、完整、有效，</w:t>
      </w:r>
      <w:r>
        <w:rPr>
          <w:rFonts w:hint="eastAsia" w:eastAsia="方正仿宋简体"/>
          <w:sz w:val="32"/>
          <w:szCs w:val="32"/>
        </w:rPr>
        <w:t>若有不实之处</w:t>
      </w:r>
      <w:r>
        <w:rPr>
          <w:rFonts w:eastAsia="方正仿宋简体"/>
          <w:sz w:val="32"/>
          <w:szCs w:val="32"/>
        </w:rPr>
        <w:t>，愿</w:t>
      </w:r>
      <w:r>
        <w:rPr>
          <w:rFonts w:hint="eastAsia" w:eastAsia="方正仿宋简体"/>
          <w:sz w:val="32"/>
          <w:szCs w:val="32"/>
        </w:rPr>
        <w:t>负相应法律责任，并</w:t>
      </w:r>
      <w:r>
        <w:rPr>
          <w:rFonts w:eastAsia="方正仿宋简体"/>
          <w:sz w:val="32"/>
          <w:szCs w:val="32"/>
        </w:rPr>
        <w:t>承担</w:t>
      </w:r>
      <w:r>
        <w:rPr>
          <w:rFonts w:hint="eastAsia" w:eastAsia="方正仿宋简体"/>
          <w:sz w:val="32"/>
          <w:szCs w:val="32"/>
        </w:rPr>
        <w:t>由此产生的一切后果</w:t>
      </w:r>
      <w:r>
        <w:rPr>
          <w:rFonts w:eastAsia="方正仿宋简体"/>
          <w:sz w:val="32"/>
          <w:szCs w:val="32"/>
        </w:rPr>
        <w:t>。</w:t>
      </w: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r>
        <w:rPr>
          <w:rFonts w:eastAsia="方正仿宋简体"/>
          <w:sz w:val="32"/>
          <w:szCs w:val="32"/>
        </w:rPr>
        <w:t xml:space="preserve">法定代表人签字：    </w:t>
      </w:r>
      <w:r>
        <w:rPr>
          <w:rFonts w:hint="eastAsia" w:eastAsia="方正仿宋简体"/>
          <w:sz w:val="32"/>
          <w:szCs w:val="32"/>
          <w:lang w:val="en-US" w:eastAsia="zh-CN"/>
        </w:rPr>
        <w:t xml:space="preserve">       </w:t>
      </w:r>
      <w:r>
        <w:rPr>
          <w:rFonts w:hint="eastAsia" w:eastAsia="方正仿宋简体"/>
          <w:sz w:val="32"/>
          <w:szCs w:val="32"/>
        </w:rPr>
        <w:t>单位</w:t>
      </w:r>
      <w:r>
        <w:rPr>
          <w:rFonts w:eastAsia="方正仿宋简体"/>
          <w:sz w:val="32"/>
          <w:szCs w:val="32"/>
        </w:rPr>
        <w:t>公章：</w:t>
      </w: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r>
        <w:rPr>
          <w:rFonts w:eastAsia="方正仿宋简体"/>
          <w:sz w:val="32"/>
          <w:szCs w:val="32"/>
        </w:rPr>
        <w:t xml:space="preserve">                             年    月    日</w:t>
      </w:r>
    </w:p>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r>
        <w:rPr>
          <w:rFonts w:hint="eastAsia" w:eastAsia="黑体"/>
          <w:color w:val="000000"/>
          <w:sz w:val="44"/>
        </w:rPr>
        <w:t>三、申报单位基本情况</w:t>
      </w:r>
    </w:p>
    <w:tbl>
      <w:tblPr>
        <w:tblStyle w:val="6"/>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1406"/>
        <w:gridCol w:w="112"/>
        <w:gridCol w:w="1863"/>
        <w:gridCol w:w="1549"/>
        <w:gridCol w:w="71"/>
        <w:gridCol w:w="1208"/>
        <w:gridCol w:w="112"/>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17" w:type="dxa"/>
            <w:gridSpan w:val="8"/>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申报联系人</w:t>
            </w:r>
          </w:p>
        </w:tc>
        <w:tc>
          <w:tcPr>
            <w:tcW w:w="1406" w:type="dxa"/>
            <w:vAlign w:val="center"/>
          </w:tcPr>
          <w:p>
            <w:pPr>
              <w:jc w:val="center"/>
              <w:rPr>
                <w:rFonts w:ascii="方正仿宋简体" w:hAnsi="方正仿宋简体" w:eastAsia="方正仿宋简体" w:cs="方正仿宋简体"/>
                <w:szCs w:val="21"/>
              </w:rPr>
            </w:pPr>
          </w:p>
        </w:tc>
        <w:tc>
          <w:tcPr>
            <w:tcW w:w="1975"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职务</w:t>
            </w:r>
          </w:p>
        </w:tc>
        <w:tc>
          <w:tcPr>
            <w:tcW w:w="1620" w:type="dxa"/>
            <w:gridSpan w:val="2"/>
            <w:vAlign w:val="center"/>
          </w:tcPr>
          <w:p>
            <w:pPr>
              <w:jc w:val="center"/>
              <w:rPr>
                <w:rFonts w:ascii="方正仿宋简体" w:hAnsi="方正仿宋简体" w:eastAsia="方正仿宋简体" w:cs="方正仿宋简体"/>
                <w:szCs w:val="21"/>
              </w:rPr>
            </w:pPr>
          </w:p>
        </w:tc>
        <w:tc>
          <w:tcPr>
            <w:tcW w:w="1320"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联系电话</w:t>
            </w:r>
          </w:p>
        </w:tc>
        <w:tc>
          <w:tcPr>
            <w:tcW w:w="1596" w:type="dxa"/>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17" w:type="dxa"/>
            <w:gridSpan w:val="8"/>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地址</w:t>
            </w:r>
          </w:p>
        </w:tc>
        <w:tc>
          <w:tcPr>
            <w:tcW w:w="4930" w:type="dxa"/>
            <w:gridSpan w:val="4"/>
            <w:vAlign w:val="center"/>
          </w:tcPr>
          <w:p>
            <w:pPr>
              <w:jc w:val="left"/>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市县/区</w:t>
            </w:r>
          </w:p>
        </w:tc>
        <w:tc>
          <w:tcPr>
            <w:tcW w:w="1279" w:type="dxa"/>
            <w:gridSpan w:val="2"/>
            <w:vAlign w:val="center"/>
          </w:tcPr>
          <w:p>
            <w:pPr>
              <w:jc w:val="center"/>
              <w:rPr>
                <w:rFonts w:ascii="黑体" w:hAnsi="黑体" w:eastAsia="黑体" w:cs="黑体"/>
                <w:szCs w:val="21"/>
              </w:rPr>
            </w:pPr>
            <w:r>
              <w:rPr>
                <w:rFonts w:hint="eastAsia" w:ascii="黑体" w:hAnsi="黑体" w:eastAsia="黑体" w:cs="黑体"/>
                <w:szCs w:val="21"/>
              </w:rPr>
              <w:t xml:space="preserve">法定代表人     </w:t>
            </w:r>
          </w:p>
        </w:tc>
        <w:tc>
          <w:tcPr>
            <w:tcW w:w="1708"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18" w:type="dxa"/>
            <w:gridSpan w:val="2"/>
            <w:vAlign w:val="center"/>
          </w:tcPr>
          <w:p>
            <w:pPr>
              <w:jc w:val="center"/>
              <w:rPr>
                <w:rFonts w:ascii="方正仿宋简体" w:hAnsi="方正仿宋简体" w:eastAsia="方正仿宋简体" w:cs="方正仿宋简体"/>
                <w:szCs w:val="21"/>
              </w:rPr>
            </w:pPr>
          </w:p>
        </w:tc>
        <w:tc>
          <w:tcPr>
            <w:tcW w:w="1863" w:type="dxa"/>
            <w:vAlign w:val="center"/>
          </w:tcPr>
          <w:p>
            <w:pPr>
              <w:jc w:val="center"/>
              <w:rPr>
                <w:rFonts w:ascii="黑体" w:hAnsi="黑体" w:eastAsia="黑体" w:cs="黑体"/>
                <w:szCs w:val="21"/>
              </w:rPr>
            </w:pPr>
            <w:r>
              <w:rPr>
                <w:rFonts w:hint="eastAsia" w:ascii="黑体" w:hAnsi="黑体" w:eastAsia="黑体" w:cs="黑体"/>
                <w:szCs w:val="21"/>
              </w:rPr>
              <w:t>所有制性质</w:t>
            </w:r>
          </w:p>
        </w:tc>
        <w:tc>
          <w:tcPr>
            <w:tcW w:w="1549" w:type="dxa"/>
            <w:vAlign w:val="center"/>
          </w:tcPr>
          <w:p>
            <w:pPr>
              <w:jc w:val="center"/>
              <w:rPr>
                <w:rFonts w:ascii="方正仿宋简体" w:hAnsi="方正仿宋简体" w:eastAsia="方正仿宋简体" w:cs="方正仿宋简体"/>
                <w:szCs w:val="21"/>
              </w:rPr>
            </w:pPr>
          </w:p>
        </w:tc>
        <w:tc>
          <w:tcPr>
            <w:tcW w:w="1279" w:type="dxa"/>
            <w:gridSpan w:val="2"/>
            <w:vAlign w:val="center"/>
          </w:tcPr>
          <w:p>
            <w:pPr>
              <w:jc w:val="center"/>
              <w:rPr>
                <w:rFonts w:ascii="黑体" w:hAnsi="黑体" w:eastAsia="黑体" w:cs="黑体"/>
                <w:szCs w:val="21"/>
              </w:rPr>
            </w:pPr>
            <w:r>
              <w:rPr>
                <w:rFonts w:hint="eastAsia" w:ascii="黑体" w:hAnsi="黑体" w:eastAsia="黑体" w:cs="黑体"/>
                <w:szCs w:val="21"/>
              </w:rPr>
              <w:t>统一社会信用代码</w:t>
            </w:r>
          </w:p>
        </w:tc>
        <w:tc>
          <w:tcPr>
            <w:tcW w:w="1708"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职工人数</w:t>
            </w:r>
          </w:p>
        </w:tc>
        <w:tc>
          <w:tcPr>
            <w:tcW w:w="7917" w:type="dxa"/>
            <w:gridSpan w:val="8"/>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人，其中设计专业人员</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47" w:type="dxa"/>
            <w:vAlign w:val="center"/>
          </w:tcPr>
          <w:p>
            <w:pPr>
              <w:jc w:val="center"/>
              <w:rPr>
                <w:rFonts w:ascii="黑体" w:hAnsi="黑体" w:eastAsia="黑体" w:cs="黑体"/>
                <w:szCs w:val="21"/>
              </w:rPr>
            </w:pPr>
            <w:r>
              <w:rPr>
                <w:rFonts w:hint="eastAsia" w:ascii="黑体" w:hAnsi="黑体" w:eastAsia="黑体" w:cs="黑体"/>
                <w:szCs w:val="21"/>
              </w:rPr>
              <w:t>资产总额</w:t>
            </w:r>
          </w:p>
        </w:tc>
        <w:tc>
          <w:tcPr>
            <w:tcW w:w="1518"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万元</w:t>
            </w:r>
          </w:p>
        </w:tc>
        <w:tc>
          <w:tcPr>
            <w:tcW w:w="6399" w:type="dxa"/>
            <w:gridSpan w:val="6"/>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其中：固定资产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万元；流动资产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万元；资产负债率</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47" w:type="dxa"/>
            <w:vMerge w:val="restart"/>
            <w:vAlign w:val="center"/>
          </w:tcPr>
          <w:p>
            <w:pPr>
              <w:jc w:val="center"/>
              <w:rPr>
                <w:rFonts w:ascii="黑体" w:hAnsi="黑体" w:eastAsia="黑体" w:cs="黑体"/>
                <w:szCs w:val="21"/>
              </w:rPr>
            </w:pPr>
            <w:r>
              <w:rPr>
                <w:rFonts w:hint="eastAsia" w:ascii="黑体" w:hAnsi="黑体" w:eastAsia="黑体" w:cs="黑体"/>
                <w:szCs w:val="21"/>
              </w:rPr>
              <w:t>上年经营情况</w:t>
            </w:r>
          </w:p>
          <w:p>
            <w:pPr>
              <w:jc w:val="center"/>
              <w:rPr>
                <w:rFonts w:ascii="黑体" w:hAnsi="黑体" w:eastAsia="黑体" w:cs="黑体"/>
                <w:szCs w:val="21"/>
              </w:rPr>
            </w:pPr>
            <w:r>
              <w:rPr>
                <w:rFonts w:hint="eastAsia" w:ascii="黑体" w:hAnsi="黑体" w:eastAsia="黑体" w:cs="黑体"/>
                <w:szCs w:val="21"/>
              </w:rPr>
              <w:t>（万元）</w:t>
            </w:r>
          </w:p>
        </w:tc>
        <w:tc>
          <w:tcPr>
            <w:tcW w:w="3381"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549" w:type="dxa"/>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利润总额</w:t>
            </w:r>
          </w:p>
        </w:tc>
        <w:tc>
          <w:tcPr>
            <w:tcW w:w="2987" w:type="dxa"/>
            <w:gridSpan w:val="4"/>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47" w:type="dxa"/>
            <w:vMerge w:val="continue"/>
            <w:vAlign w:val="center"/>
          </w:tcPr>
          <w:p>
            <w:pPr>
              <w:jc w:val="center"/>
              <w:rPr>
                <w:rFonts w:ascii="黑体" w:hAnsi="黑体" w:eastAsia="黑体" w:cs="黑体"/>
                <w:szCs w:val="21"/>
              </w:rPr>
            </w:pPr>
          </w:p>
        </w:tc>
        <w:tc>
          <w:tcPr>
            <w:tcW w:w="3381" w:type="dxa"/>
            <w:gridSpan w:val="3"/>
            <w:vAlign w:val="center"/>
          </w:tcPr>
          <w:p>
            <w:pPr>
              <w:jc w:val="center"/>
              <w:rPr>
                <w:rFonts w:ascii="方正仿宋简体" w:hAnsi="方正仿宋简体" w:eastAsia="方正仿宋简体" w:cs="方正仿宋简体"/>
                <w:szCs w:val="21"/>
              </w:rPr>
            </w:pPr>
          </w:p>
        </w:tc>
        <w:tc>
          <w:tcPr>
            <w:tcW w:w="1549" w:type="dxa"/>
            <w:vAlign w:val="center"/>
          </w:tcPr>
          <w:p>
            <w:pPr>
              <w:jc w:val="center"/>
              <w:rPr>
                <w:rFonts w:ascii="方正仿宋简体" w:hAnsi="方正仿宋简体" w:eastAsia="方正仿宋简体" w:cs="方正仿宋简体"/>
                <w:szCs w:val="21"/>
              </w:rPr>
            </w:pPr>
          </w:p>
        </w:tc>
        <w:tc>
          <w:tcPr>
            <w:tcW w:w="2987" w:type="dxa"/>
            <w:gridSpan w:val="4"/>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47" w:type="dxa"/>
            <w:vMerge w:val="restart"/>
            <w:vAlign w:val="center"/>
          </w:tcPr>
          <w:p>
            <w:pPr>
              <w:jc w:val="center"/>
              <w:rPr>
                <w:rFonts w:ascii="黑体" w:hAnsi="黑体" w:eastAsia="黑体" w:cs="黑体"/>
                <w:szCs w:val="21"/>
              </w:rPr>
            </w:pPr>
            <w:r>
              <w:rPr>
                <w:rFonts w:hint="eastAsia" w:ascii="黑体" w:hAnsi="黑体" w:eastAsia="黑体" w:cs="黑体"/>
                <w:szCs w:val="21"/>
              </w:rPr>
              <w:t>主营业务情况</w:t>
            </w:r>
          </w:p>
        </w:tc>
        <w:tc>
          <w:tcPr>
            <w:tcW w:w="3381"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业务名称</w:t>
            </w:r>
          </w:p>
        </w:tc>
        <w:tc>
          <w:tcPr>
            <w:tcW w:w="2828"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708" w:type="dxa"/>
            <w:gridSpan w:val="2"/>
            <w:vAlign w:val="center"/>
          </w:tcPr>
          <w:p>
            <w:pPr>
              <w:jc w:val="center"/>
              <w:rPr>
                <w:rFonts w:ascii="方正仿宋简体" w:hAnsi="方正仿宋简体" w:eastAsia="方正仿宋简体" w:cs="方正仿宋简体"/>
              </w:rPr>
            </w:pPr>
            <w:r>
              <w:rPr>
                <w:rFonts w:hint="eastAsia" w:ascii="方正仿宋简体" w:hAnsi="方正仿宋简体" w:eastAsia="方正仿宋简体" w:cs="方正仿宋简体"/>
                <w:szCs w:val="21"/>
              </w:rPr>
              <w:t>上年交易量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47" w:type="dxa"/>
            <w:vMerge w:val="continue"/>
            <w:vAlign w:val="center"/>
          </w:tcPr>
          <w:p>
            <w:pPr>
              <w:rPr>
                <w:rFonts w:ascii="方正仿宋简体" w:hAnsi="方正仿宋简体" w:eastAsia="方正仿宋简体" w:cs="方正仿宋简体"/>
                <w:szCs w:val="21"/>
              </w:rPr>
            </w:pPr>
          </w:p>
        </w:tc>
        <w:tc>
          <w:tcPr>
            <w:tcW w:w="3381" w:type="dxa"/>
            <w:gridSpan w:val="3"/>
            <w:vAlign w:val="center"/>
          </w:tcPr>
          <w:p>
            <w:pPr>
              <w:rPr>
                <w:rFonts w:ascii="方正仿宋简体" w:hAnsi="方正仿宋简体" w:eastAsia="方正仿宋简体" w:cs="方正仿宋简体"/>
                <w:szCs w:val="21"/>
              </w:rPr>
            </w:pPr>
          </w:p>
        </w:tc>
        <w:tc>
          <w:tcPr>
            <w:tcW w:w="2828" w:type="dxa"/>
            <w:gridSpan w:val="3"/>
            <w:vAlign w:val="center"/>
          </w:tcPr>
          <w:p>
            <w:pPr>
              <w:rPr>
                <w:rFonts w:ascii="方正仿宋简体" w:hAnsi="方正仿宋简体" w:eastAsia="方正仿宋简体" w:cs="方正仿宋简体"/>
                <w:szCs w:val="21"/>
              </w:rPr>
            </w:pPr>
          </w:p>
        </w:tc>
        <w:tc>
          <w:tcPr>
            <w:tcW w:w="1708"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47" w:type="dxa"/>
            <w:vMerge w:val="continue"/>
            <w:vAlign w:val="center"/>
          </w:tcPr>
          <w:p>
            <w:pPr>
              <w:rPr>
                <w:rFonts w:ascii="方正仿宋简体" w:hAnsi="方正仿宋简体" w:eastAsia="方正仿宋简体" w:cs="方正仿宋简体"/>
                <w:szCs w:val="21"/>
              </w:rPr>
            </w:pPr>
          </w:p>
        </w:tc>
        <w:tc>
          <w:tcPr>
            <w:tcW w:w="3381" w:type="dxa"/>
            <w:gridSpan w:val="3"/>
            <w:vAlign w:val="center"/>
          </w:tcPr>
          <w:p>
            <w:pPr>
              <w:rPr>
                <w:rFonts w:ascii="方正仿宋简体" w:hAnsi="方正仿宋简体" w:eastAsia="方正仿宋简体" w:cs="方正仿宋简体"/>
                <w:szCs w:val="21"/>
              </w:rPr>
            </w:pPr>
          </w:p>
        </w:tc>
        <w:tc>
          <w:tcPr>
            <w:tcW w:w="2828" w:type="dxa"/>
            <w:gridSpan w:val="3"/>
            <w:vAlign w:val="center"/>
          </w:tcPr>
          <w:p>
            <w:pPr>
              <w:rPr>
                <w:rFonts w:ascii="方正仿宋简体" w:hAnsi="方正仿宋简体" w:eastAsia="方正仿宋简体" w:cs="方正仿宋简体"/>
                <w:szCs w:val="21"/>
              </w:rPr>
            </w:pPr>
          </w:p>
        </w:tc>
        <w:tc>
          <w:tcPr>
            <w:tcW w:w="1708"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47" w:type="dxa"/>
            <w:vMerge w:val="continue"/>
            <w:vAlign w:val="center"/>
          </w:tcPr>
          <w:p>
            <w:pPr>
              <w:rPr>
                <w:rFonts w:ascii="方正仿宋简体" w:hAnsi="方正仿宋简体" w:eastAsia="方正仿宋简体" w:cs="方正仿宋简体"/>
                <w:szCs w:val="21"/>
              </w:rPr>
            </w:pPr>
          </w:p>
        </w:tc>
        <w:tc>
          <w:tcPr>
            <w:tcW w:w="3381" w:type="dxa"/>
            <w:gridSpan w:val="3"/>
            <w:vAlign w:val="center"/>
          </w:tcPr>
          <w:p>
            <w:pPr>
              <w:rPr>
                <w:rFonts w:ascii="方正仿宋简体" w:hAnsi="方正仿宋简体" w:eastAsia="方正仿宋简体" w:cs="方正仿宋简体"/>
                <w:szCs w:val="21"/>
              </w:rPr>
            </w:pPr>
          </w:p>
        </w:tc>
        <w:tc>
          <w:tcPr>
            <w:tcW w:w="2828" w:type="dxa"/>
            <w:gridSpan w:val="3"/>
            <w:vAlign w:val="center"/>
          </w:tcPr>
          <w:p>
            <w:pPr>
              <w:rPr>
                <w:rFonts w:ascii="方正仿宋简体" w:hAnsi="方正仿宋简体" w:eastAsia="方正仿宋简体" w:cs="方正仿宋简体"/>
                <w:szCs w:val="21"/>
              </w:rPr>
            </w:pPr>
          </w:p>
        </w:tc>
        <w:tc>
          <w:tcPr>
            <w:tcW w:w="1708" w:type="dxa"/>
            <w:gridSpan w:val="2"/>
            <w:vAlign w:val="center"/>
          </w:tcPr>
          <w:p>
            <w:pP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8" w:hRule="atLeast"/>
          <w:jc w:val="center"/>
        </w:trPr>
        <w:tc>
          <w:tcPr>
            <w:tcW w:w="1747" w:type="dxa"/>
            <w:tcBorders>
              <w:bottom w:val="single" w:color="auto" w:sz="4" w:space="0"/>
            </w:tcBorders>
            <w:vAlign w:val="center"/>
          </w:tcPr>
          <w:p>
            <w:pPr>
              <w:jc w:val="center"/>
              <w:rPr>
                <w:szCs w:val="21"/>
              </w:rPr>
            </w:pPr>
            <w:r>
              <w:rPr>
                <w:rFonts w:hint="eastAsia" w:ascii="黑体" w:hAnsi="黑体" w:eastAsia="黑体" w:cs="黑体"/>
                <w:szCs w:val="21"/>
              </w:rPr>
              <w:t>其他有关情况</w:t>
            </w:r>
          </w:p>
        </w:tc>
        <w:tc>
          <w:tcPr>
            <w:tcW w:w="7917" w:type="dxa"/>
            <w:gridSpan w:val="8"/>
          </w:tcPr>
          <w:p>
            <w:pPr>
              <w:spacing w:line="360" w:lineRule="auto"/>
              <w:ind w:firstLine="420" w:firstLineChars="200"/>
              <w:rPr>
                <w:szCs w:val="21"/>
              </w:rPr>
            </w:pPr>
          </w:p>
          <w:p>
            <w:pPr>
              <w:spacing w:line="400" w:lineRule="exact"/>
              <w:ind w:firstLine="420" w:firstLineChars="200"/>
              <w:rPr>
                <w:szCs w:val="21"/>
              </w:rPr>
            </w:pPr>
            <w:r>
              <w:rPr>
                <w:rFonts w:hint="eastAsia" w:ascii="方正仿宋简体" w:hAnsi="方正仿宋简体" w:eastAsia="方正仿宋简体" w:cs="方正仿宋简体"/>
                <w:szCs w:val="21"/>
              </w:rPr>
              <w:t>设计管理、设计团队建设、设计软件设施情况，获创意设计奖项情况，参与制订国际、国家、行业标准情况及其他需要说明的情况。（可另附页）</w:t>
            </w:r>
          </w:p>
        </w:tc>
      </w:tr>
    </w:tbl>
    <w:p>
      <w:pPr>
        <w:autoSpaceDN w:val="0"/>
        <w:spacing w:line="600" w:lineRule="exact"/>
        <w:jc w:val="center"/>
        <w:textAlignment w:val="center"/>
        <w:rPr>
          <w:rFonts w:eastAsia="黑体"/>
          <w:color w:val="000000"/>
          <w:sz w:val="44"/>
        </w:rPr>
      </w:pPr>
    </w:p>
    <w:p>
      <w:pPr>
        <w:spacing w:after="156" w:afterLines="50" w:line="600" w:lineRule="exact"/>
        <w:jc w:val="center"/>
        <w:rPr>
          <w:rFonts w:eastAsia="黑体"/>
          <w:sz w:val="32"/>
          <w:szCs w:val="32"/>
        </w:rPr>
      </w:pPr>
      <w:r>
        <w:rPr>
          <w:rFonts w:eastAsia="黑体"/>
          <w:sz w:val="32"/>
          <w:szCs w:val="32"/>
        </w:rPr>
        <w:br w:type="page"/>
      </w:r>
    </w:p>
    <w:p>
      <w:pPr>
        <w:spacing w:after="156" w:afterLines="50" w:line="600" w:lineRule="exact"/>
        <w:jc w:val="center"/>
        <w:rPr>
          <w:rFonts w:eastAsia="黑体"/>
          <w:color w:val="000000"/>
          <w:sz w:val="44"/>
        </w:rPr>
      </w:pPr>
      <w:r>
        <w:rPr>
          <w:rFonts w:hint="eastAsia" w:eastAsia="黑体"/>
          <w:color w:val="000000"/>
          <w:sz w:val="44"/>
        </w:rPr>
        <w:t>四、联合国和住建部人居环境奖获奖</w:t>
      </w:r>
    </w:p>
    <w:p>
      <w:pPr>
        <w:spacing w:after="156" w:afterLines="50" w:line="600" w:lineRule="exact"/>
        <w:jc w:val="center"/>
        <w:rPr>
          <w:rFonts w:eastAsia="黑体"/>
          <w:sz w:val="36"/>
          <w:szCs w:val="36"/>
        </w:rPr>
      </w:pPr>
      <w:r>
        <w:rPr>
          <w:rFonts w:hint="eastAsia" w:eastAsia="黑体"/>
          <w:color w:val="000000"/>
          <w:sz w:val="44"/>
        </w:rPr>
        <w:t>项目情况</w:t>
      </w:r>
    </w:p>
    <w:tbl>
      <w:tblPr>
        <w:tblStyle w:val="6"/>
        <w:tblW w:w="9657" w:type="dxa"/>
        <w:tblInd w:w="-4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6"/>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286" w:type="dxa"/>
            <w:tcBorders>
              <w:top w:val="single" w:color="auto" w:sz="4" w:space="0"/>
              <w:left w:val="single" w:color="auto" w:sz="4" w:space="0"/>
              <w:bottom w:val="single" w:color="auto" w:sz="4" w:space="0"/>
              <w:right w:val="single" w:color="auto" w:sz="4" w:space="0"/>
            </w:tcBorders>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申报主体名称</w:t>
            </w:r>
          </w:p>
        </w:tc>
        <w:tc>
          <w:tcPr>
            <w:tcW w:w="737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2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ascii="方正黑体简体" w:hAnsi="方正黑体简体" w:eastAsia="方正黑体简体" w:cs="方正黑体简体"/>
                <w:szCs w:val="21"/>
              </w:rPr>
              <w:t>获奖证书日期或编号</w:t>
            </w:r>
          </w:p>
        </w:tc>
        <w:tc>
          <w:tcPr>
            <w:tcW w:w="73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szCs w:val="28"/>
              </w:rPr>
            </w:pPr>
            <w:r>
              <w:rPr>
                <w:rFonts w:hint="eastAsia" w:eastAsia="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28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 xml:space="preserve"> 获奖项目名称</w:t>
            </w:r>
          </w:p>
        </w:tc>
        <w:tc>
          <w:tcPr>
            <w:tcW w:w="737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7" w:hRule="atLeast"/>
        </w:trPr>
        <w:tc>
          <w:tcPr>
            <w:tcW w:w="2286" w:type="dxa"/>
            <w:tcBorders>
              <w:top w:val="single" w:color="auto" w:sz="4" w:space="0"/>
              <w:left w:val="single" w:color="auto" w:sz="4" w:space="0"/>
              <w:right w:val="single" w:color="auto" w:sz="4" w:space="0"/>
            </w:tcBorders>
            <w:vAlign w:val="center"/>
          </w:tcPr>
          <w:p>
            <w:pPr>
              <w:spacing w:line="60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获奖项目基本情况介绍</w:t>
            </w:r>
          </w:p>
        </w:tc>
        <w:tc>
          <w:tcPr>
            <w:tcW w:w="7371" w:type="dxa"/>
            <w:tcBorders>
              <w:top w:val="single" w:color="auto" w:sz="4" w:space="0"/>
              <w:left w:val="single" w:color="auto" w:sz="4" w:space="0"/>
              <w:bottom w:val="single" w:color="auto" w:sz="4" w:space="0"/>
              <w:right w:val="single" w:color="auto" w:sz="4" w:space="0"/>
            </w:tcBorders>
            <w:vAlign w:val="center"/>
          </w:tcPr>
          <w:p>
            <w:pPr>
              <w:ind w:firstLine="420" w:firstLineChars="200"/>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3" w:hRule="atLeast"/>
        </w:trPr>
        <w:tc>
          <w:tcPr>
            <w:tcW w:w="2286" w:type="dxa"/>
            <w:tcBorders>
              <w:top w:val="single" w:color="auto" w:sz="4" w:space="0"/>
              <w:left w:val="single" w:color="auto" w:sz="4" w:space="0"/>
              <w:bottom w:val="single" w:color="auto" w:sz="4" w:space="0"/>
              <w:right w:val="single" w:color="auto" w:sz="4" w:space="0"/>
            </w:tcBorders>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jc w:val="center"/>
              <w:rPr>
                <w:rFonts w:eastAsia="仿宋_GB2312"/>
                <w:sz w:val="28"/>
                <w:szCs w:val="28"/>
              </w:rPr>
            </w:pPr>
            <w:r>
              <w:rPr>
                <w:rFonts w:hint="eastAsia" w:ascii="方正黑体简体" w:hAnsi="方正黑体简体" w:eastAsia="方正黑体简体" w:cs="方正黑体简体"/>
                <w:szCs w:val="21"/>
              </w:rPr>
              <w:t>审查推荐意见</w:t>
            </w:r>
          </w:p>
        </w:tc>
        <w:tc>
          <w:tcPr>
            <w:tcW w:w="7371" w:type="dxa"/>
            <w:tcBorders>
              <w:top w:val="single" w:color="auto" w:sz="4" w:space="0"/>
              <w:left w:val="single" w:color="auto" w:sz="4" w:space="0"/>
              <w:bottom w:val="single" w:color="auto" w:sz="4" w:space="0"/>
              <w:right w:val="single" w:color="auto" w:sz="4" w:space="0"/>
            </w:tcBorders>
          </w:tcPr>
          <w:p>
            <w:pPr>
              <w:rPr>
                <w:rFonts w:ascii="方正仿宋简体" w:hAnsi="方正仿宋简体" w:eastAsia="方正仿宋简体" w:cs="方正仿宋简体"/>
                <w:szCs w:val="21"/>
              </w:rPr>
            </w:pPr>
          </w:p>
          <w:p>
            <w:pPr>
              <w:ind w:firstLine="420" w:firstLineChars="20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ind w:firstLine="420" w:firstLineChars="200"/>
              <w:rPr>
                <w:rFonts w:ascii="方正仿宋简体" w:hAnsi="方正仿宋简体" w:eastAsia="方正仿宋简体" w:cs="方正仿宋简体"/>
                <w:szCs w:val="21"/>
              </w:rPr>
            </w:pPr>
          </w:p>
          <w:p>
            <w:pPr>
              <w:jc w:val="center"/>
              <w:rPr>
                <w:rFonts w:ascii="方正仿宋简体" w:hAnsi="方正仿宋简体" w:eastAsia="方正仿宋简体" w:cs="方正仿宋简体"/>
                <w:szCs w:val="21"/>
              </w:rPr>
            </w:pPr>
          </w:p>
          <w:p>
            <w:pPr>
              <w:spacing w:before="156" w:beforeLines="50"/>
              <w:ind w:firstLine="1470" w:firstLineChars="7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jc w:val="center"/>
              <w:rPr>
                <w:rFonts w:ascii="方正仿宋简体" w:hAnsi="方正仿宋简体" w:eastAsia="方正仿宋简体" w:cs="方正仿宋简体"/>
                <w:szCs w:val="21"/>
              </w:rPr>
            </w:pPr>
          </w:p>
          <w:p>
            <w:pPr>
              <w:jc w:val="center"/>
              <w:rPr>
                <w:rFonts w:eastAsia="仿宋_GB2312"/>
                <w:sz w:val="28"/>
                <w:szCs w:val="28"/>
              </w:rPr>
            </w:pPr>
            <w:r>
              <w:rPr>
                <w:rFonts w:hint="eastAsia" w:ascii="方正仿宋简体" w:hAnsi="方正仿宋简体" w:eastAsia="方正仿宋简体" w:cs="方正仿宋简体"/>
                <w:szCs w:val="21"/>
              </w:rPr>
              <w:t xml:space="preserve"> 年    月     日</w:t>
            </w:r>
          </w:p>
        </w:tc>
      </w:tr>
    </w:tbl>
    <w:p>
      <w:pPr>
        <w:spacing w:after="156" w:afterLines="50" w:line="600" w:lineRule="exact"/>
        <w:rPr>
          <w:rFonts w:eastAsia="仿宋_GB2312"/>
          <w:szCs w:val="21"/>
        </w:rPr>
      </w:pPr>
    </w:p>
    <w:p>
      <w:pPr>
        <w:spacing w:after="156" w:afterLines="50" w:line="600" w:lineRule="exact"/>
        <w:jc w:val="center"/>
        <w:rPr>
          <w:rFonts w:eastAsia="黑体"/>
          <w:color w:val="000000"/>
          <w:sz w:val="44"/>
        </w:rPr>
      </w:pPr>
      <w:r>
        <w:rPr>
          <w:rFonts w:hint="eastAsia" w:eastAsia="黑体"/>
          <w:color w:val="000000"/>
          <w:sz w:val="44"/>
        </w:rPr>
        <w:t>五、佐证材料</w:t>
      </w:r>
    </w:p>
    <w:p>
      <w:pPr>
        <w:spacing w:line="600" w:lineRule="exact"/>
        <w:rPr>
          <w:rFonts w:eastAsia="黑体"/>
          <w:sz w:val="32"/>
          <w:szCs w:val="32"/>
        </w:rPr>
      </w:pPr>
    </w:p>
    <w:p>
      <w:pPr>
        <w:spacing w:line="600" w:lineRule="exact"/>
        <w:ind w:firstLine="640" w:firstLineChars="200"/>
        <w:jc w:val="left"/>
        <w:rPr>
          <w:rFonts w:eastAsia="仿宋_GB2312"/>
          <w:kern w:val="0"/>
          <w:sz w:val="32"/>
          <w:szCs w:val="32"/>
        </w:rPr>
      </w:pPr>
      <w:r>
        <w:rPr>
          <w:rFonts w:eastAsia="仿宋_GB2312"/>
          <w:sz w:val="32"/>
          <w:szCs w:val="32"/>
        </w:rPr>
        <w:t>（一）</w:t>
      </w:r>
      <w:r>
        <w:rPr>
          <w:rFonts w:eastAsia="仿宋_GB2312"/>
          <w:kern w:val="0"/>
          <w:sz w:val="32"/>
          <w:szCs w:val="32"/>
        </w:rPr>
        <w:t>申报</w:t>
      </w:r>
      <w:r>
        <w:rPr>
          <w:rFonts w:hint="eastAsia" w:eastAsia="仿宋_GB2312"/>
          <w:kern w:val="0"/>
          <w:sz w:val="32"/>
          <w:szCs w:val="32"/>
        </w:rPr>
        <w:t>主体</w:t>
      </w:r>
      <w:r>
        <w:rPr>
          <w:rFonts w:eastAsia="仿宋_GB2312"/>
          <w:kern w:val="0"/>
          <w:sz w:val="32"/>
          <w:szCs w:val="32"/>
        </w:rPr>
        <w:t>营业执照复印件；</w:t>
      </w:r>
    </w:p>
    <w:p>
      <w:pPr>
        <w:spacing w:line="600" w:lineRule="exact"/>
        <w:ind w:firstLine="640" w:firstLineChars="200"/>
        <w:jc w:val="left"/>
        <w:rPr>
          <w:rFonts w:hint="eastAsia" w:ascii="仿宋_GB2312" w:hAnsi="仿宋_GB2312" w:eastAsia="仿宋_GB2312" w:cs="仿宋_GB2312"/>
          <w:kern w:val="0"/>
          <w:sz w:val="32"/>
          <w:szCs w:val="32"/>
        </w:rPr>
      </w:pPr>
      <w:r>
        <w:rPr>
          <w:rFonts w:eastAsia="仿宋_GB2312"/>
          <w:kern w:val="0"/>
          <w:sz w:val="32"/>
          <w:szCs w:val="32"/>
        </w:rPr>
        <w:t>（二）</w:t>
      </w:r>
      <w:r>
        <w:rPr>
          <w:rFonts w:hint="eastAsia" w:ascii="仿宋_GB2312" w:hAnsi="仿宋_GB2312" w:eastAsia="仿宋_GB2312" w:cs="仿宋_GB2312"/>
          <w:sz w:val="32"/>
          <w:szCs w:val="32"/>
        </w:rPr>
        <w:t>登录国家市场监督管理总局官方网站进入政务服务“国家企业信用信息公示系统（黑龙江）”下载“企业信用信息公示报告”，并加盖公章；</w:t>
      </w:r>
    </w:p>
    <w:p>
      <w:pPr>
        <w:spacing w:line="600" w:lineRule="exact"/>
        <w:ind w:firstLine="640" w:firstLineChars="200"/>
        <w:jc w:val="left"/>
        <w:rPr>
          <w:rFonts w:eastAsia="仿宋_GB2312"/>
          <w:kern w:val="0"/>
          <w:sz w:val="32"/>
          <w:szCs w:val="32"/>
        </w:rPr>
      </w:pPr>
      <w:r>
        <w:rPr>
          <w:rFonts w:eastAsia="仿宋_GB2312"/>
          <w:kern w:val="0"/>
          <w:sz w:val="32"/>
          <w:szCs w:val="32"/>
        </w:rPr>
        <w:t>（三）获奖证书复印件及证明材料；</w:t>
      </w:r>
    </w:p>
    <w:p>
      <w:pPr>
        <w:spacing w:line="600" w:lineRule="exact"/>
        <w:ind w:firstLine="640" w:firstLineChars="200"/>
        <w:jc w:val="left"/>
        <w:rPr>
          <w:rFonts w:eastAsia="仿宋_GB2312"/>
          <w:kern w:val="0"/>
          <w:sz w:val="32"/>
          <w:szCs w:val="32"/>
        </w:rPr>
      </w:pPr>
      <w:r>
        <w:rPr>
          <w:rFonts w:eastAsia="仿宋_GB2312"/>
          <w:kern w:val="0"/>
          <w:sz w:val="32"/>
          <w:szCs w:val="32"/>
        </w:rPr>
        <w:t>（四）获奖作品效果图两张（A4纸打印）；</w:t>
      </w:r>
    </w:p>
    <w:p>
      <w:pPr>
        <w:spacing w:line="600" w:lineRule="exact"/>
        <w:ind w:firstLine="640" w:firstLineChars="200"/>
        <w:jc w:val="left"/>
        <w:rPr>
          <w:rFonts w:eastAsia="仿宋_GB2312"/>
          <w:kern w:val="0"/>
          <w:sz w:val="32"/>
          <w:szCs w:val="32"/>
        </w:rPr>
      </w:pPr>
      <w:r>
        <w:rPr>
          <w:rFonts w:eastAsia="仿宋_GB2312"/>
          <w:kern w:val="0"/>
          <w:sz w:val="32"/>
          <w:szCs w:val="32"/>
        </w:rPr>
        <w:t>（五）验证网站（需提供网址）、</w:t>
      </w:r>
      <w:r>
        <w:rPr>
          <w:rFonts w:hint="eastAsia" w:eastAsia="仿宋_GB2312"/>
          <w:kern w:val="0"/>
          <w:sz w:val="32"/>
          <w:szCs w:val="32"/>
        </w:rPr>
        <w:t>新闻</w:t>
      </w:r>
      <w:r>
        <w:rPr>
          <w:rFonts w:eastAsia="仿宋_GB2312"/>
          <w:kern w:val="0"/>
          <w:sz w:val="32"/>
          <w:szCs w:val="32"/>
        </w:rPr>
        <w:t>等佐证材料复印件；</w:t>
      </w:r>
    </w:p>
    <w:p>
      <w:pPr>
        <w:spacing w:line="600" w:lineRule="exact"/>
        <w:ind w:firstLine="640" w:firstLineChars="200"/>
        <w:jc w:val="left"/>
        <w:rPr>
          <w:rFonts w:eastAsia="仿宋_GB2312"/>
          <w:kern w:val="0"/>
          <w:sz w:val="32"/>
          <w:szCs w:val="32"/>
        </w:rPr>
      </w:pPr>
      <w:r>
        <w:rPr>
          <w:rFonts w:eastAsia="仿宋_GB2312"/>
          <w:kern w:val="0"/>
          <w:sz w:val="32"/>
          <w:szCs w:val="32"/>
        </w:rPr>
        <w:t>（</w:t>
      </w:r>
      <w:r>
        <w:rPr>
          <w:rFonts w:hint="eastAsia" w:eastAsia="仿宋_GB2312"/>
          <w:kern w:val="0"/>
          <w:sz w:val="32"/>
          <w:szCs w:val="32"/>
        </w:rPr>
        <w:t>六</w:t>
      </w:r>
      <w:r>
        <w:rPr>
          <w:rFonts w:eastAsia="仿宋_GB2312"/>
          <w:kern w:val="0"/>
          <w:sz w:val="32"/>
          <w:szCs w:val="32"/>
        </w:rPr>
        <w:t>）</w:t>
      </w:r>
      <w:r>
        <w:rPr>
          <w:rFonts w:hint="eastAsia" w:ascii="仿宋_GB2312" w:hAnsi="仿宋_GB2312" w:eastAsia="仿宋_GB2312" w:cs="仿宋_GB2312"/>
          <w:color w:val="auto"/>
          <w:sz w:val="32"/>
          <w:szCs w:val="32"/>
        </w:rPr>
        <w:t>设计服务机构和项目实施主体共同获得奖项的，需提供设计方或制造方</w:t>
      </w:r>
      <w:r>
        <w:rPr>
          <w:rFonts w:hint="eastAsia" w:ascii="仿宋_GB2312" w:hAnsi="仿宋_GB2312" w:eastAsia="仿宋_GB2312" w:cs="仿宋_GB2312"/>
          <w:color w:val="auto"/>
          <w:kern w:val="0"/>
          <w:sz w:val="32"/>
          <w:szCs w:val="32"/>
        </w:rPr>
        <w:t>同意对方申报奖励项目的证明文件；</w:t>
      </w:r>
    </w:p>
    <w:p>
      <w:pPr>
        <w:spacing w:line="600" w:lineRule="exact"/>
        <w:ind w:right="160" w:firstLine="640" w:firstLineChars="200"/>
        <w:rPr>
          <w:rFonts w:eastAsia="仿宋_GB2312"/>
          <w:kern w:val="0"/>
          <w:sz w:val="32"/>
          <w:szCs w:val="32"/>
        </w:rPr>
      </w:pPr>
      <w:r>
        <w:rPr>
          <w:rFonts w:eastAsia="仿宋_GB2312"/>
          <w:kern w:val="0"/>
          <w:sz w:val="32"/>
          <w:szCs w:val="32"/>
        </w:rPr>
        <w:t>（</w:t>
      </w:r>
      <w:r>
        <w:rPr>
          <w:rFonts w:hint="eastAsia" w:eastAsia="仿宋_GB2312"/>
          <w:kern w:val="0"/>
          <w:sz w:val="32"/>
          <w:szCs w:val="32"/>
        </w:rPr>
        <w:t>七）其他与获奖作品有关的</w:t>
      </w:r>
      <w:r>
        <w:rPr>
          <w:rFonts w:eastAsia="仿宋_GB2312"/>
          <w:kern w:val="0"/>
          <w:sz w:val="32"/>
          <w:szCs w:val="32"/>
        </w:rPr>
        <w:t>证明材料。</w:t>
      </w:r>
    </w:p>
    <w:p>
      <w:pPr>
        <w:spacing w:line="600" w:lineRule="exact"/>
        <w:ind w:right="160" w:firstLine="640" w:firstLineChars="200"/>
        <w:rPr>
          <w:rFonts w:eastAsia="仿宋_GB2312"/>
          <w:kern w:val="0"/>
          <w:sz w:val="32"/>
          <w:szCs w:val="32"/>
        </w:rPr>
      </w:pPr>
    </w:p>
    <w:p>
      <w:pPr>
        <w:spacing w:line="600" w:lineRule="exact"/>
        <w:ind w:firstLine="645"/>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注：推荐单位须审核申报主体提供的各项佐证材料复印件与其原件的一致性。</w:t>
      </w:r>
    </w:p>
    <w:p>
      <w:pPr>
        <w:spacing w:line="600" w:lineRule="exact"/>
        <w:ind w:right="160" w:firstLine="640" w:firstLineChars="200"/>
        <w:rPr>
          <w:rFonts w:eastAsia="仿宋_GB2312"/>
          <w:kern w:val="0"/>
          <w:sz w:val="32"/>
          <w:szCs w:val="32"/>
        </w:rPr>
      </w:pPr>
    </w:p>
    <w:p/>
    <w:p/>
    <w:p>
      <w:pPr>
        <w:pStyle w:val="2"/>
      </w:pPr>
    </w:p>
    <w:p/>
    <w:p>
      <w:pPr>
        <w:pStyle w:val="2"/>
      </w:pPr>
    </w:p>
    <w:p>
      <w:pPr>
        <w:spacing w:line="600" w:lineRule="exact"/>
        <w:jc w:val="center"/>
        <w:rPr>
          <w:rFonts w:eastAsia="仿宋_GB2312"/>
          <w:sz w:val="32"/>
          <w:szCs w:val="32"/>
        </w:rPr>
      </w:pPr>
    </w:p>
    <w:p>
      <w:pPr>
        <w:spacing w:line="600" w:lineRule="exact"/>
        <w:jc w:val="center"/>
        <w:rPr>
          <w:rFonts w:eastAsia="方正大标宋简体"/>
          <w:sz w:val="52"/>
          <w:szCs w:val="52"/>
        </w:rPr>
      </w:pPr>
    </w:p>
    <w:p>
      <w:pPr>
        <w:spacing w:line="600" w:lineRule="exact"/>
        <w:jc w:val="center"/>
        <w:rPr>
          <w:rFonts w:eastAsia="方正大标宋简体"/>
          <w:sz w:val="52"/>
          <w:szCs w:val="52"/>
        </w:rPr>
      </w:pPr>
    </w:p>
    <w:p/>
    <w:sectPr>
      <w:footerReference r:id="rId3" w:type="default"/>
      <w:pgSz w:w="11906" w:h="16838"/>
      <w:pgMar w:top="1984"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方正书宋_GBK"/>
    <w:panose1 w:val="00000000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4NzA4ZGZjYzY3NTY1NzJhNjNmNTk0Mzg4ODRlZjEifQ=="/>
  </w:docVars>
  <w:rsids>
    <w:rsidRoot w:val="00B72B02"/>
    <w:rsid w:val="00064444"/>
    <w:rsid w:val="00081C24"/>
    <w:rsid w:val="001D119C"/>
    <w:rsid w:val="003C371D"/>
    <w:rsid w:val="00434D47"/>
    <w:rsid w:val="00487040"/>
    <w:rsid w:val="00565880"/>
    <w:rsid w:val="00711052"/>
    <w:rsid w:val="008016A6"/>
    <w:rsid w:val="00905A28"/>
    <w:rsid w:val="00B13053"/>
    <w:rsid w:val="00B72B02"/>
    <w:rsid w:val="00BC54FC"/>
    <w:rsid w:val="00C737E5"/>
    <w:rsid w:val="00D65300"/>
    <w:rsid w:val="00F44EE1"/>
    <w:rsid w:val="0A6B500A"/>
    <w:rsid w:val="15FB7524"/>
    <w:rsid w:val="2C7D22FE"/>
    <w:rsid w:val="3F7D7C86"/>
    <w:rsid w:val="6ECF0187"/>
    <w:rsid w:val="7C330AF7"/>
    <w:rsid w:val="7FD2942F"/>
    <w:rsid w:val="B6D78F20"/>
    <w:rsid w:val="D1ECDB65"/>
    <w:rsid w:val="D3CF8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unhideWhenUsed/>
    <w:qFormat/>
    <w:uiPriority w:val="1"/>
    <w:rPr>
      <w:rFonts w:ascii="Calibri" w:hAnsi="Calibri"/>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 字符"/>
    <w:basedOn w:val="7"/>
    <w:link w:val="2"/>
    <w:qFormat/>
    <w:uiPriority w:val="1"/>
    <w:rPr>
      <w:rFonts w:ascii="Calibri" w:hAnsi="Calibri" w:eastAsia="宋体" w:cs="Times New Roman"/>
      <w:szCs w:val="21"/>
    </w:rPr>
  </w:style>
  <w:style w:type="character" w:customStyle="1" w:styleId="11">
    <w:name w:val="批注框文本 字符"/>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18</Pages>
  <Words>526</Words>
  <Characters>3002</Characters>
  <Lines>25</Lines>
  <Paragraphs>7</Paragraphs>
  <TotalTime>33</TotalTime>
  <ScaleCrop>false</ScaleCrop>
  <LinksUpToDate>false</LinksUpToDate>
  <CharactersWithSpaces>3521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2023-09-16T08:38:00Z</dcterms:created>
  <dc:creator>微软用户</dc:creator>
  <cp:lastModifiedBy>greatwall</cp:lastModifiedBy>
  <cp:lastPrinted>2023-10-25T09:07:44Z</cp:lastPrinted>
  <dcterms:modified xsi:type="dcterms:W3CDTF">2023-10-25T09:08:25Z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AE80C42CCD41459A91C95106B58A0108_12</vt:lpwstr>
  </property>
</Properties>
</file>